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29" w:rsidRPr="00204D29" w:rsidRDefault="00204D29" w:rsidP="00204D29">
      <w:pPr>
        <w:pStyle w:val="Titolo"/>
        <w:spacing w:before="0" w:after="0" w:line="240" w:lineRule="auto"/>
        <w:jc w:val="left"/>
        <w:rPr>
          <w:rFonts w:ascii="Tahoma" w:hAnsi="Tahoma" w:cs="Tahoma"/>
          <w:b w:val="0"/>
          <w:sz w:val="24"/>
          <w:szCs w:val="24"/>
          <w:lang w:eastAsia="it-IT"/>
        </w:rPr>
      </w:pPr>
      <w:bookmarkStart w:id="0" w:name="_GoBack"/>
      <w:bookmarkEnd w:id="0"/>
      <w:r w:rsidRPr="00204D29">
        <w:rPr>
          <w:rFonts w:ascii="Tahoma" w:hAnsi="Tahoma" w:cs="Tahoma"/>
          <w:b w:val="0"/>
          <w:sz w:val="24"/>
          <w:szCs w:val="24"/>
          <w:lang w:eastAsia="it-IT"/>
        </w:rPr>
        <w:t>Marca da bollo</w:t>
      </w:r>
    </w:p>
    <w:p w:rsidR="00204D29" w:rsidRPr="00204D29" w:rsidRDefault="00204D29" w:rsidP="00204D29">
      <w:pPr>
        <w:pStyle w:val="Titolo"/>
        <w:spacing w:before="0" w:after="0" w:line="240" w:lineRule="auto"/>
        <w:jc w:val="left"/>
        <w:rPr>
          <w:rFonts w:ascii="Tahoma" w:hAnsi="Tahoma" w:cs="Tahoma"/>
          <w:b w:val="0"/>
          <w:sz w:val="24"/>
          <w:szCs w:val="24"/>
          <w:lang w:eastAsia="it-IT"/>
        </w:rPr>
      </w:pPr>
      <w:r w:rsidRPr="00204D29">
        <w:rPr>
          <w:rFonts w:ascii="Tahoma" w:hAnsi="Tahoma" w:cs="Tahoma"/>
          <w:b w:val="0"/>
          <w:sz w:val="24"/>
          <w:szCs w:val="24"/>
          <w:lang w:eastAsia="it-IT"/>
        </w:rPr>
        <w:t xml:space="preserve"> di Euro 16,00</w:t>
      </w:r>
    </w:p>
    <w:p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rsidR="00671791" w:rsidRPr="00671791" w:rsidRDefault="00671791" w:rsidP="00671791">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rsidR="00671791" w:rsidRPr="00671791" w:rsidRDefault="00671791" w:rsidP="00671791">
      <w:pPr>
        <w:spacing w:after="0" w:line="240" w:lineRule="auto"/>
        <w:jc w:val="center"/>
        <w:rPr>
          <w:rFonts w:ascii="Tahoma" w:eastAsia="Times New Roman" w:hAnsi="Tahoma" w:cs="Tahoma"/>
          <w:b/>
          <w:sz w:val="24"/>
          <w:szCs w:val="20"/>
          <w:lang w:eastAsia="it-IT"/>
        </w:rPr>
      </w:pPr>
    </w:p>
    <w:p w:rsidR="003737BB" w:rsidRPr="003D5A49" w:rsidRDefault="00F00A53" w:rsidP="003737BB">
      <w:pPr>
        <w:autoSpaceDE w:val="0"/>
        <w:autoSpaceDN w:val="0"/>
        <w:adjustRightInd w:val="0"/>
        <w:spacing w:after="0" w:line="240" w:lineRule="auto"/>
        <w:jc w:val="both"/>
        <w:rPr>
          <w:rFonts w:ascii="Arial" w:hAnsi="Arial" w:cs="Arial"/>
          <w:b/>
          <w:sz w:val="24"/>
          <w:szCs w:val="24"/>
        </w:rPr>
      </w:pPr>
      <w:r w:rsidRPr="00F00A53">
        <w:rPr>
          <w:rFonts w:ascii="Times New Roman" w:eastAsia="Times New Roman" w:hAnsi="Times New Roman"/>
          <w:b/>
          <w:sz w:val="24"/>
          <w:szCs w:val="24"/>
        </w:rPr>
        <w:t>Istanza di partecipazione</w:t>
      </w:r>
      <w:r w:rsidR="00204D29">
        <w:rPr>
          <w:rFonts w:ascii="Times New Roman" w:eastAsia="Times New Roman" w:hAnsi="Times New Roman"/>
          <w:b/>
          <w:sz w:val="24"/>
          <w:szCs w:val="24"/>
        </w:rPr>
        <w:t xml:space="preserve"> </w:t>
      </w:r>
      <w:r w:rsidR="003737BB" w:rsidRPr="003737BB">
        <w:rPr>
          <w:rFonts w:ascii="Times New Roman" w:eastAsia="Times New Roman" w:hAnsi="Times New Roman"/>
          <w:b/>
          <w:sz w:val="24"/>
          <w:szCs w:val="24"/>
        </w:rPr>
        <w:t>procedura negoziata ai sensi dell’art. 1 comma 2 lett. b) Legge n. 120/2020 e s.m.i. per l’affidamento dei lavori del “ampliamento del cimitero comunale di Fondi 1° lotto”</w:t>
      </w:r>
      <w:bookmarkStart w:id="1" w:name="_Hlk112314437"/>
      <w:r w:rsidR="003737BB" w:rsidRPr="003737BB">
        <w:rPr>
          <w:rFonts w:ascii="Times New Roman" w:eastAsia="Times New Roman" w:hAnsi="Times New Roman"/>
          <w:b/>
          <w:sz w:val="24"/>
          <w:szCs w:val="24"/>
        </w:rPr>
        <w:t xml:space="preserve"> CIG: </w:t>
      </w:r>
      <w:bookmarkStart w:id="2" w:name="_Hlk112652036"/>
      <w:r w:rsidR="003737BB" w:rsidRPr="003737BB">
        <w:rPr>
          <w:rFonts w:ascii="Times New Roman" w:eastAsia="Times New Roman" w:hAnsi="Times New Roman"/>
          <w:b/>
          <w:sz w:val="24"/>
          <w:szCs w:val="24"/>
        </w:rPr>
        <w:t>93742671DA</w:t>
      </w:r>
      <w:bookmarkEnd w:id="2"/>
      <w:r w:rsidR="003737BB" w:rsidRPr="003737BB">
        <w:rPr>
          <w:rFonts w:ascii="Times New Roman" w:eastAsia="Times New Roman" w:hAnsi="Times New Roman"/>
          <w:b/>
          <w:sz w:val="24"/>
          <w:szCs w:val="24"/>
        </w:rPr>
        <w:t xml:space="preserve"> – CUP: </w:t>
      </w:r>
      <w:bookmarkStart w:id="3" w:name="_Hlk112652018"/>
      <w:r w:rsidR="003737BB" w:rsidRPr="003737BB">
        <w:rPr>
          <w:rFonts w:ascii="Times New Roman" w:eastAsia="Times New Roman" w:hAnsi="Times New Roman"/>
          <w:b/>
          <w:sz w:val="24"/>
          <w:szCs w:val="24"/>
        </w:rPr>
        <w:t>G75I21000040004</w:t>
      </w:r>
      <w:bookmarkEnd w:id="1"/>
      <w:bookmarkEnd w:id="3"/>
      <w:r w:rsidR="003737BB">
        <w:rPr>
          <w:rFonts w:ascii="Times New Roman" w:eastAsia="Times New Roman" w:hAnsi="Times New Roman"/>
          <w:b/>
          <w:sz w:val="24"/>
          <w:szCs w:val="24"/>
        </w:rPr>
        <w:t>.</w:t>
      </w:r>
    </w:p>
    <w:p w:rsidR="00671791" w:rsidRPr="00553DC0" w:rsidRDefault="00671791" w:rsidP="003737BB">
      <w:pPr>
        <w:pStyle w:val="NormaleWeb"/>
        <w:spacing w:before="0" w:beforeAutospacing="0" w:after="0" w:afterAutospacing="0"/>
        <w:jc w:val="right"/>
        <w:rPr>
          <w:rFonts w:ascii="Times New Roman" w:eastAsia="Times New Roman" w:hAnsi="Times New Roman"/>
          <w:b/>
          <w:sz w:val="24"/>
        </w:rPr>
      </w:pPr>
      <w:r w:rsidRPr="00671791">
        <w:rPr>
          <w:rFonts w:ascii="Times New Roman" w:eastAsia="Times New Roman" w:hAnsi="Times New Roman"/>
          <w:sz w:val="24"/>
          <w:szCs w:val="24"/>
        </w:rPr>
        <w:tab/>
      </w:r>
      <w:r w:rsidRPr="00553DC0">
        <w:rPr>
          <w:rFonts w:ascii="Times New Roman" w:eastAsia="Times New Roman" w:hAnsi="Times New Roman"/>
          <w:b/>
          <w:sz w:val="24"/>
        </w:rPr>
        <w:t>Spett.le</w:t>
      </w:r>
      <w:r w:rsidR="00553DC0" w:rsidRPr="00553DC0">
        <w:rPr>
          <w:rFonts w:ascii="Times New Roman" w:eastAsia="Times New Roman" w:hAnsi="Times New Roman"/>
          <w:b/>
          <w:sz w:val="24"/>
        </w:rPr>
        <w:t xml:space="preserve"> Centrale Unica di Committenza</w:t>
      </w:r>
    </w:p>
    <w:p w:rsidR="00553DC0" w:rsidRPr="00553DC0" w:rsidRDefault="00553DC0" w:rsidP="003737BB">
      <w:pPr>
        <w:tabs>
          <w:tab w:val="left" w:pos="5160"/>
        </w:tabs>
        <w:spacing w:after="0" w:line="240" w:lineRule="auto"/>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553DC0" w:rsidRPr="00553DC0" w:rsidRDefault="00553DC0" w:rsidP="003737BB">
      <w:pPr>
        <w:tabs>
          <w:tab w:val="left" w:pos="5160"/>
        </w:tabs>
        <w:spacing w:after="0" w:line="240" w:lineRule="auto"/>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
    <w:p w:rsidR="00D71983" w:rsidRPr="00D71983" w:rsidRDefault="00D71983" w:rsidP="00D71983">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D71983" w:rsidRPr="00D71983" w:rsidRDefault="00D71983" w:rsidP="00D71983">
      <w:pPr>
        <w:widowControl w:val="0"/>
        <w:autoSpaceDE w:val="0"/>
        <w:autoSpaceDN w:val="0"/>
        <w:spacing w:after="0" w:line="320" w:lineRule="exact"/>
        <w:jc w:val="center"/>
        <w:rPr>
          <w:rFonts w:ascii="Times New Roman" w:eastAsia="Times New Roman" w:hAnsi="Times New Roman"/>
          <w:b/>
          <w:bCs/>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AB2745"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AB2745">
        <w:rPr>
          <w:rFonts w:ascii="Times New Roman" w:eastAsia="Times New Roman" w:hAnsi="Times New Roman"/>
          <w:noProof/>
          <w:sz w:val="20"/>
          <w:szCs w:val="20"/>
          <w:lang w:eastAsia="it-IT"/>
        </w:rPr>
        <w:pict>
          <v:rect id="Rectangle 13" o:spid="_x0000_s1026" style="position:absolute;left:0;text-align:left;margin-left:0;margin-top:0;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 impresa singola</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rsidR="00D71983" w:rsidRPr="00D71983" w:rsidRDefault="00AB2745"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14" o:spid="_x0000_s1036" style="position:absolute;left:0;text-align:left;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rsidR="00D71983" w:rsidRPr="00D71983" w:rsidRDefault="00AB2745"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17" o:spid="_x0000_s1035" style="position:absolute;left:0;text-align:left;margin-left:.9pt;margin-top:2.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AB2745"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AB2745">
        <w:rPr>
          <w:rFonts w:ascii="Times New Roman" w:eastAsia="Times New Roman" w:hAnsi="Times New Roman"/>
          <w:noProof/>
          <w:sz w:val="20"/>
          <w:szCs w:val="20"/>
          <w:lang w:eastAsia="it-IT"/>
        </w:rPr>
        <w:pict>
          <v:rect id="Rectangle 15" o:spid="_x0000_s1034" style="position:absolute;left:0;text-align:left;margin-left:0;margin-top:19.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AB2745"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AB2745">
        <w:rPr>
          <w:rFonts w:ascii="Times New Roman" w:eastAsia="Times New Roman" w:hAnsi="Times New Roman"/>
          <w:noProof/>
          <w:sz w:val="20"/>
          <w:szCs w:val="20"/>
          <w:lang w:eastAsia="it-IT"/>
        </w:rPr>
        <w:pict>
          <v:rect id="Rectangle 16" o:spid="_x0000_s1033" style="position:absolute;left:0;text-align:left;margin-left:0;margin-top:17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AB2745" w:rsidP="00D71983">
      <w:pPr>
        <w:autoSpaceDE w:val="0"/>
        <w:autoSpaceDN w:val="0"/>
        <w:spacing w:after="0" w:line="320" w:lineRule="exact"/>
        <w:ind w:firstLine="425"/>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18" o:spid="_x0000_s1032" style="position:absolute;left:0;text-align:left;margin-left:0;margin-top:2.5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w:r>
      <w:r w:rsidR="00D71983"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AB2745" w:rsidP="00BF3FE4">
      <w:pPr>
        <w:autoSpaceDE w:val="0"/>
        <w:autoSpaceDN w:val="0"/>
        <w:spacing w:after="0"/>
        <w:ind w:firstLine="570"/>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19" o:spid="_x0000_s1031" style="position:absolute;left:0;text-align:left;margin-left:.65pt;margin-top:1.7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633F9E" w:rsidRDefault="00AB2745" w:rsidP="00BF3FE4">
      <w:pPr>
        <w:autoSpaceDE w:val="0"/>
        <w:autoSpaceDN w:val="0"/>
        <w:spacing w:after="0"/>
        <w:ind w:firstLine="708"/>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20" o:spid="_x0000_s1030" style="position:absolute;left:0;text-align:left;margin-left:0;margin-top:.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633F9E" w:rsidP="00BF3FE4">
      <w:pPr>
        <w:autoSpaceDE w:val="0"/>
        <w:autoSpaceDN w:val="0"/>
        <w:spacing w:after="0" w:line="36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AB2745" w:rsidP="00BF3FE4">
      <w:pPr>
        <w:autoSpaceDE w:val="0"/>
        <w:autoSpaceDN w:val="0"/>
        <w:spacing w:after="0"/>
        <w:ind w:firstLine="708"/>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21" o:spid="_x0000_s1029" style="position:absolute;left:0;text-align:left;margin-left:.3pt;margin-top:1.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AB2745" w:rsidP="00BF3FE4">
      <w:pPr>
        <w:autoSpaceDE w:val="0"/>
        <w:autoSpaceDN w:val="0"/>
        <w:spacing w:after="0"/>
        <w:ind w:firstLine="708"/>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22" o:spid="_x0000_s1028" style="position:absolute;left:0;text-align:left;margin-left:.95pt;margin-top:2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bpc6jtoAAAAFAQAADwAAAGRycy9kb3ducmV2LnhtbEyPQU+DQBCF7yb+&#10;h82YeLOL2KClLI3R1MRjSy/eBhiBys4SdmnRX+94sqfJy3t5871sM9tenWj0nWMD94sIFHHl6o4b&#10;A4die/cEygfkGnvHZOCbPGzy66sM09qdeUenfWiUlLBP0UAbwpBq7auWLPqFG4jF+3SjxSBybHQ9&#10;4lnKba/jKEq0xY7lQ4sDvbRUfe0na6Ds4gP+7Iq3yK62D+F9Lo7Tx6sxtzfz8xpUoDn8h+EPX9Ah&#10;F6bSTVx71YteSdDAUgaJGy8TUKXc5BF0nulL+vwXAAD//wMAUEsBAi0AFAAGAAgAAAAhAOSZw8D7&#10;AAAA4QEAABMAAAAAAAAAAAAAAAAAAAAAAFtDb250ZW50X1R5cGVzXS54bWxQSwECLQAUAAYACAAA&#10;ACEAI7Jq4dcAAACUAQAACwAAAAAAAAAAAAAAAAAsAQAAX3JlbHMvLnJlbHNQSwECLQAUAAYACAAA&#10;ACEAq5P1ER0CAAA9BAAADgAAAAAAAAAAAAAAAAAsAgAAZHJzL2Uyb0RvYy54bWxQSwECLQAUAAYA&#10;CAAAACEAbpc6jt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AB2745" w:rsidP="00BF3FE4">
      <w:pPr>
        <w:autoSpaceDE w:val="0"/>
        <w:autoSpaceDN w:val="0"/>
        <w:spacing w:after="0"/>
        <w:ind w:firstLine="708"/>
        <w:jc w:val="both"/>
        <w:rPr>
          <w:rFonts w:ascii="Times New Roman" w:eastAsia="Times New Roman" w:hAnsi="Times New Roman"/>
          <w:sz w:val="24"/>
          <w:szCs w:val="24"/>
          <w:lang w:eastAsia="it-IT"/>
        </w:rPr>
      </w:pPr>
      <w:r w:rsidRPr="00AB2745">
        <w:rPr>
          <w:rFonts w:ascii="Times New Roman" w:eastAsia="Times New Roman" w:hAnsi="Times New Roman"/>
          <w:noProof/>
          <w:sz w:val="20"/>
          <w:szCs w:val="20"/>
          <w:lang w:eastAsia="it-IT"/>
        </w:rPr>
        <w:pict>
          <v:rect id="Rectangle 23" o:spid="_x0000_s1027" style="position:absolute;left:0;text-align:left;margin-left:1.3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sidR="00633F9E">
        <w:rPr>
          <w:rFonts w:ascii="Times New Roman" w:eastAsia="Times New Roman" w:hAnsi="Times New Roman"/>
          <w:sz w:val="24"/>
          <w:szCs w:val="24"/>
          <w:lang w:eastAsia="it-IT"/>
        </w:rPr>
        <w:t>(e smi)</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edesimo D.P.R. 445/2000 (e smi)</w:t>
      </w:r>
      <w:r w:rsidRPr="00D71983">
        <w:rPr>
          <w:rFonts w:ascii="Times New Roman" w:eastAsia="Times New Roman" w:hAnsi="Times New Roman"/>
          <w:sz w:val="24"/>
          <w:szCs w:val="24"/>
          <w:lang w:eastAsia="it-IT"/>
        </w:rPr>
        <w:t>, per le ipotesi di falsità in atti e dichiarazioni mendaci ivi indicate.</w:t>
      </w:r>
    </w:p>
    <w:p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294A51" w:rsidRPr="00664765" w:rsidRDefault="00294A51" w:rsidP="00BF3FE4">
      <w:pPr>
        <w:spacing w:after="0"/>
        <w:ind w:left="708"/>
        <w:jc w:val="both"/>
        <w:rPr>
          <w:rFonts w:ascii="Times New Roman" w:eastAsia="Times New Roman" w:hAnsi="Times New Roman"/>
          <w:sz w:val="24"/>
          <w:szCs w:val="24"/>
          <w:lang w:eastAsia="it-IT"/>
        </w:rPr>
      </w:pP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
    <w:p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 per le seguenti attività …………………………………………………………….………….……………..……</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 nel registro imprese;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 capitale sociale Euro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Durata dell’impresa / data di termine ………………... Forma giuridica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Oggetto sociale (se necessario, indicare una sintesi) ……………………………………………………………………………………..…</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031598" w:rsidRDefault="00294A51" w:rsidP="008D57BD">
      <w:pPr>
        <w:numPr>
          <w:ilvl w:val="0"/>
          <w:numId w:val="1"/>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soggetti cessati dalla carica nell'anno antecedente la data di pubblicazione del bando di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80 comma 3 del d.lgs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tblPr>
      <w:tblGrid>
        <w:gridCol w:w="2127"/>
        <w:gridCol w:w="1275"/>
        <w:gridCol w:w="2268"/>
        <w:gridCol w:w="1560"/>
        <w:gridCol w:w="1716"/>
      </w:tblGrid>
      <w:tr w:rsidR="00031598" w:rsidTr="00F7602A">
        <w:trPr>
          <w:trHeight w:val="508"/>
          <w:jc w:val="right"/>
        </w:trPr>
        <w:tc>
          <w:tcPr>
            <w:tcW w:w="2127"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00031598" w:rsidRPr="00031598">
              <w:rPr>
                <w:rFonts w:ascii="Times New Roman" w:hAnsi="Times New Roman"/>
                <w:sz w:val="20"/>
                <w:szCs w:val="20"/>
              </w:rPr>
              <w:t>ualifica</w:t>
            </w:r>
          </w:p>
        </w:tc>
        <w:tc>
          <w:tcPr>
            <w:tcW w:w="2268"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031598" w:rsidRPr="00031598" w:rsidRDefault="00031598"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00031598" w:rsidRPr="00031598">
              <w:rPr>
                <w:rFonts w:ascii="Times New Roman" w:hAnsi="Times New Roman"/>
                <w:sz w:val="20"/>
                <w:szCs w:val="20"/>
              </w:rPr>
              <w:t xml:space="preserve">esidenza  </w:t>
            </w:r>
          </w:p>
        </w:tc>
      </w:tr>
      <w:tr w:rsidR="00031598" w:rsidTr="00031598">
        <w:trPr>
          <w:trHeight w:val="499"/>
          <w:jc w:val="right"/>
        </w:trPr>
        <w:tc>
          <w:tcPr>
            <w:tcW w:w="2127" w:type="dxa"/>
          </w:tcPr>
          <w:p w:rsidR="00031598" w:rsidRPr="00031598" w:rsidRDefault="00031598" w:rsidP="00031598">
            <w:pPr>
              <w:ind w:right="-568"/>
              <w:rPr>
                <w:rFonts w:ascii="Times New Roman" w:hAnsi="Times New Roman"/>
                <w:sz w:val="20"/>
                <w:szCs w:val="20"/>
              </w:rPr>
            </w:pPr>
          </w:p>
        </w:tc>
        <w:tc>
          <w:tcPr>
            <w:tcW w:w="1275" w:type="dxa"/>
          </w:tcPr>
          <w:p w:rsidR="00031598" w:rsidRPr="00031598" w:rsidRDefault="00031598" w:rsidP="00031598">
            <w:pPr>
              <w:ind w:right="-568"/>
              <w:rPr>
                <w:rFonts w:ascii="Times New Roman" w:hAnsi="Times New Roman"/>
                <w:sz w:val="20"/>
                <w:szCs w:val="20"/>
              </w:rPr>
            </w:pPr>
          </w:p>
        </w:tc>
        <w:tc>
          <w:tcPr>
            <w:tcW w:w="2268" w:type="dxa"/>
          </w:tcPr>
          <w:p w:rsidR="00031598" w:rsidRPr="00031598" w:rsidRDefault="00031598" w:rsidP="00031598">
            <w:pPr>
              <w:ind w:right="-568"/>
              <w:rPr>
                <w:rFonts w:ascii="Times New Roman" w:hAnsi="Times New Roman"/>
                <w:sz w:val="20"/>
                <w:szCs w:val="20"/>
              </w:rPr>
            </w:pPr>
          </w:p>
        </w:tc>
        <w:tc>
          <w:tcPr>
            <w:tcW w:w="1560" w:type="dxa"/>
          </w:tcPr>
          <w:p w:rsidR="00031598" w:rsidRPr="00031598" w:rsidRDefault="00031598" w:rsidP="00031598">
            <w:pPr>
              <w:ind w:right="-568"/>
              <w:rPr>
                <w:rFonts w:ascii="Times New Roman" w:hAnsi="Times New Roman"/>
                <w:sz w:val="20"/>
                <w:szCs w:val="20"/>
              </w:rPr>
            </w:pPr>
          </w:p>
        </w:tc>
        <w:tc>
          <w:tcPr>
            <w:tcW w:w="1716" w:type="dxa"/>
          </w:tcPr>
          <w:p w:rsidR="00031598" w:rsidRPr="00031598" w:rsidRDefault="00031598" w:rsidP="00031598">
            <w:pPr>
              <w:ind w:right="-568"/>
              <w:rPr>
                <w:rFonts w:ascii="Times New Roman" w:hAnsi="Times New Roman"/>
                <w:sz w:val="20"/>
                <w:szCs w:val="20"/>
              </w:rPr>
            </w:pPr>
          </w:p>
        </w:tc>
      </w:tr>
      <w:tr w:rsidR="00031598" w:rsidTr="00031598">
        <w:trPr>
          <w:trHeight w:val="50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7"/>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503"/>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bl>
    <w:p w:rsidR="00294A51" w:rsidRPr="00664765" w:rsidRDefault="00031598"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ilanza di cui all’art.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w:t>
      </w:r>
      <w:r w:rsidRPr="00553DC0">
        <w:rPr>
          <w:rFonts w:ascii="Times New Roman" w:eastAsia="Times New Roman" w:hAnsi="Times New Roman"/>
          <w:i/>
          <w:szCs w:val="24"/>
          <w:lang w:eastAsia="it-IT"/>
        </w:rPr>
        <w:lastRenderedPageBreak/>
        <w:t>(come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tabs>
          <w:tab w:val="num" w:pos="1425"/>
        </w:tabs>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1,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r w:rsidRPr="00F7602A">
        <w:rPr>
          <w:rFonts w:ascii="Times New Roman" w:eastAsia="Times New Roman" w:hAnsi="Times New Roman"/>
          <w:szCs w:val="24"/>
        </w:rPr>
        <w:t xml:space="preserve">che </w:t>
      </w:r>
      <w:r w:rsidRPr="00F7602A">
        <w:rPr>
          <w:rFonts w:ascii="Times New Roman" w:eastAsia="Times New Roman" w:hAnsi="Times New Roman"/>
          <w:b/>
          <w:szCs w:val="24"/>
        </w:rPr>
        <w:t xml:space="preserve">come previsto dall’art. </w:t>
      </w:r>
      <w:r w:rsidRPr="00F7602A">
        <w:rPr>
          <w:rFonts w:ascii="Times New Roman" w:hAnsi="Times New Roman"/>
          <w:b/>
          <w:bCs/>
          <w:szCs w:val="24"/>
        </w:rPr>
        <w:t xml:space="preserve">80 comma 3 del d.lgs 50/2016 </w:t>
      </w:r>
      <w:r w:rsidRPr="00F7602A">
        <w:rPr>
          <w:rFonts w:ascii="Times New Roman" w:eastAsia="Times New Roman" w:hAnsi="Times New Roman"/>
          <w:b/>
          <w:szCs w:val="24"/>
        </w:rPr>
        <w:t>i soggetti cessati dalla carica nell'anno antecedente la data di pubblicazione del bando di gara sono i seguenti</w:t>
      </w:r>
      <w:r>
        <w:rPr>
          <w:rFonts w:ascii="Times New Roman" w:eastAsia="Times New Roman" w:hAnsi="Times New Roman"/>
          <w:b/>
          <w:szCs w:val="24"/>
          <w:u w:val="single"/>
        </w:rPr>
        <w:t>:</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p>
    <w:tbl>
      <w:tblPr>
        <w:tblStyle w:val="Grigliatabella"/>
        <w:tblW w:w="0" w:type="auto"/>
        <w:jc w:val="right"/>
        <w:tblInd w:w="49" w:type="dxa"/>
        <w:tblLook w:val="01E0"/>
      </w:tblPr>
      <w:tblGrid>
        <w:gridCol w:w="2127"/>
        <w:gridCol w:w="1275"/>
        <w:gridCol w:w="2268"/>
        <w:gridCol w:w="1560"/>
        <w:gridCol w:w="1716"/>
      </w:tblGrid>
      <w:tr w:rsidR="00F7602A" w:rsidRPr="00031598" w:rsidTr="00F7602A">
        <w:trPr>
          <w:trHeight w:val="508"/>
          <w:jc w:val="right"/>
        </w:trPr>
        <w:tc>
          <w:tcPr>
            <w:tcW w:w="2127"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Pr="00031598">
              <w:rPr>
                <w:rFonts w:ascii="Times New Roman" w:hAnsi="Times New Roman"/>
                <w:sz w:val="20"/>
                <w:szCs w:val="20"/>
              </w:rPr>
              <w:t>ualifica</w:t>
            </w:r>
          </w:p>
        </w:tc>
        <w:tc>
          <w:tcPr>
            <w:tcW w:w="2268"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Pr="00031598">
              <w:rPr>
                <w:rFonts w:ascii="Times New Roman" w:hAnsi="Times New Roman"/>
                <w:sz w:val="20"/>
                <w:szCs w:val="20"/>
              </w:rPr>
              <w:t>esidenza</w:t>
            </w:r>
          </w:p>
        </w:tc>
      </w:tr>
      <w:tr w:rsidR="00F7602A" w:rsidRPr="00031598" w:rsidTr="00F7602A">
        <w:trPr>
          <w:trHeight w:val="499"/>
          <w:jc w:val="right"/>
        </w:trPr>
        <w:tc>
          <w:tcPr>
            <w:tcW w:w="2127" w:type="dxa"/>
          </w:tcPr>
          <w:p w:rsidR="00F7602A" w:rsidRPr="00031598" w:rsidRDefault="00F7602A" w:rsidP="00F7602A">
            <w:pPr>
              <w:ind w:right="-568"/>
              <w:rPr>
                <w:rFonts w:ascii="Times New Roman" w:hAnsi="Times New Roman"/>
                <w:sz w:val="20"/>
                <w:szCs w:val="20"/>
              </w:rPr>
            </w:pPr>
          </w:p>
        </w:tc>
        <w:tc>
          <w:tcPr>
            <w:tcW w:w="1275" w:type="dxa"/>
          </w:tcPr>
          <w:p w:rsidR="00F7602A" w:rsidRPr="00031598" w:rsidRDefault="00F7602A" w:rsidP="00F7602A">
            <w:pPr>
              <w:ind w:right="-568"/>
              <w:rPr>
                <w:rFonts w:ascii="Times New Roman" w:hAnsi="Times New Roman"/>
                <w:sz w:val="20"/>
                <w:szCs w:val="20"/>
              </w:rPr>
            </w:pPr>
          </w:p>
        </w:tc>
        <w:tc>
          <w:tcPr>
            <w:tcW w:w="2268" w:type="dxa"/>
          </w:tcPr>
          <w:p w:rsidR="00F7602A" w:rsidRPr="00031598" w:rsidRDefault="00F7602A" w:rsidP="00F7602A">
            <w:pPr>
              <w:ind w:right="-568"/>
              <w:rPr>
                <w:rFonts w:ascii="Times New Roman" w:hAnsi="Times New Roman"/>
                <w:sz w:val="20"/>
                <w:szCs w:val="20"/>
              </w:rPr>
            </w:pPr>
          </w:p>
        </w:tc>
        <w:tc>
          <w:tcPr>
            <w:tcW w:w="1560" w:type="dxa"/>
          </w:tcPr>
          <w:p w:rsidR="00F7602A" w:rsidRPr="00031598" w:rsidRDefault="00F7602A" w:rsidP="00F7602A">
            <w:pPr>
              <w:ind w:right="-568"/>
              <w:rPr>
                <w:rFonts w:ascii="Times New Roman" w:hAnsi="Times New Roman"/>
                <w:sz w:val="20"/>
                <w:szCs w:val="20"/>
              </w:rPr>
            </w:pPr>
          </w:p>
        </w:tc>
        <w:tc>
          <w:tcPr>
            <w:tcW w:w="1716" w:type="dxa"/>
          </w:tcPr>
          <w:p w:rsidR="00F7602A" w:rsidRPr="00031598" w:rsidRDefault="00F7602A" w:rsidP="00F7602A">
            <w:pPr>
              <w:ind w:right="-568"/>
              <w:rPr>
                <w:rFonts w:ascii="Times New Roman" w:hAnsi="Times New Roman"/>
                <w:sz w:val="20"/>
                <w:szCs w:val="20"/>
              </w:rPr>
            </w:pPr>
          </w:p>
        </w:tc>
      </w:tr>
      <w:tr w:rsidR="00F7602A" w:rsidTr="00F7602A">
        <w:trPr>
          <w:trHeight w:val="505"/>
          <w:jc w:val="right"/>
        </w:trPr>
        <w:tc>
          <w:tcPr>
            <w:tcW w:w="2127" w:type="dxa"/>
          </w:tcPr>
          <w:p w:rsidR="00F7602A" w:rsidRDefault="00F7602A" w:rsidP="00F7602A">
            <w:pPr>
              <w:ind w:right="-568"/>
              <w:rPr>
                <w:rFonts w:ascii="Arial" w:hAnsi="Arial"/>
              </w:rPr>
            </w:pPr>
          </w:p>
        </w:tc>
        <w:tc>
          <w:tcPr>
            <w:tcW w:w="1275" w:type="dxa"/>
          </w:tcPr>
          <w:p w:rsidR="00F7602A" w:rsidRDefault="00F7602A" w:rsidP="00F7602A">
            <w:pPr>
              <w:ind w:right="-568"/>
              <w:rPr>
                <w:rFonts w:ascii="Arial" w:hAnsi="Arial"/>
              </w:rPr>
            </w:pPr>
          </w:p>
        </w:tc>
        <w:tc>
          <w:tcPr>
            <w:tcW w:w="2268" w:type="dxa"/>
          </w:tcPr>
          <w:p w:rsidR="00F7602A" w:rsidRDefault="00F7602A" w:rsidP="00F7602A">
            <w:pPr>
              <w:ind w:right="-568"/>
              <w:rPr>
                <w:rFonts w:ascii="Arial" w:hAnsi="Arial"/>
              </w:rPr>
            </w:pPr>
          </w:p>
        </w:tc>
        <w:tc>
          <w:tcPr>
            <w:tcW w:w="1560" w:type="dxa"/>
          </w:tcPr>
          <w:p w:rsidR="00F7602A" w:rsidRDefault="00F7602A" w:rsidP="00F7602A">
            <w:pPr>
              <w:ind w:right="-568"/>
              <w:rPr>
                <w:rFonts w:ascii="Arial" w:hAnsi="Arial"/>
              </w:rPr>
            </w:pPr>
          </w:p>
        </w:tc>
        <w:tc>
          <w:tcPr>
            <w:tcW w:w="1716" w:type="dxa"/>
          </w:tcPr>
          <w:p w:rsidR="00F7602A" w:rsidRDefault="00F7602A" w:rsidP="00F7602A">
            <w:pPr>
              <w:ind w:right="-568"/>
              <w:rPr>
                <w:rFonts w:ascii="Arial" w:hAnsi="Arial"/>
              </w:rPr>
            </w:pPr>
          </w:p>
        </w:tc>
      </w:tr>
    </w:tbl>
    <w:p w:rsidR="00F7602A" w:rsidRPr="00F7602A" w:rsidRDefault="00F7602A" w:rsidP="00F7602A">
      <w:pPr>
        <w:pStyle w:val="Paragrafoelenco"/>
        <w:spacing w:line="240" w:lineRule="auto"/>
        <w:ind w:left="1068"/>
        <w:contextualSpacing/>
        <w:rPr>
          <w:rFonts w:ascii="Times New Roman" w:hAnsi="Times New Roman"/>
          <w:b/>
          <w:bCs/>
          <w:szCs w:val="24"/>
          <w:u w:val="single"/>
        </w:rPr>
      </w:pPr>
    </w:p>
    <w:p w:rsidR="00F7602A" w:rsidRPr="000638A1" w:rsidRDefault="00F7602A" w:rsidP="00F7602A">
      <w:pPr>
        <w:spacing w:after="0" w:line="240" w:lineRule="auto"/>
        <w:ind w:left="737"/>
        <w:contextualSpacing/>
        <w:jc w:val="both"/>
        <w:rPr>
          <w:rFonts w:ascii="Times New Roman" w:eastAsia="Times New Roman" w:hAnsi="Times New Roman"/>
          <w:b/>
          <w:sz w:val="24"/>
          <w:szCs w:val="24"/>
          <w:u w:val="single"/>
          <w:lang w:eastAsia="it-IT"/>
        </w:rPr>
      </w:pP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Pr="00F7602A">
        <w:rPr>
          <w:rFonts w:ascii="Times New Roman" w:eastAsia="Times New Roman" w:hAnsi="Times New Roman"/>
          <w:sz w:val="24"/>
          <w:szCs w:val="24"/>
          <w:lang w:eastAsia="it-IT"/>
        </w:rPr>
        <w:t>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F7602A">
        <w:rPr>
          <w:rFonts w:ascii="Times New Roman" w:eastAsia="Times New Roman" w:hAnsi="Times New Roman"/>
          <w:sz w:val="24"/>
          <w:szCs w:val="24"/>
          <w:lang w:eastAsia="it-IT"/>
        </w:rPr>
        <w:t>me e procedure previste dalla Legge</w:t>
      </w:r>
      <w:r w:rsidRPr="00F7602A">
        <w:rPr>
          <w:rFonts w:ascii="Times New Roman" w:eastAsia="Times New Roman" w:hAnsi="Times New Roman"/>
          <w:sz w:val="24"/>
          <w:szCs w:val="24"/>
          <w:lang w:eastAsia="it-IT"/>
        </w:rPr>
        <w:t xml:space="preserve"> 19.3.90, n. 55 </w:t>
      </w:r>
      <w:r w:rsidR="00633F9E" w:rsidRPr="00F7602A">
        <w:rPr>
          <w:rFonts w:ascii="Times New Roman" w:eastAsia="Times New Roman" w:hAnsi="Times New Roman"/>
          <w:sz w:val="24"/>
          <w:szCs w:val="24"/>
          <w:lang w:eastAsia="it-IT"/>
        </w:rPr>
        <w:t>(e smi)</w:t>
      </w:r>
      <w:r w:rsidRPr="00F7602A">
        <w:rPr>
          <w:rFonts w:ascii="Times New Roman" w:eastAsia="Times New Roman" w:hAnsi="Times New Roman"/>
          <w:sz w:val="24"/>
          <w:szCs w:val="24"/>
          <w:lang w:eastAsia="it-IT"/>
        </w:rPr>
        <w:t>;</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aver tenuto conto nell’offerta degli oneri previsti per i piani della sicurezza fisica dei lavoratori;</w:t>
      </w:r>
    </w:p>
    <w:p w:rsidR="00294A51" w:rsidRP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non essersi avvalsi di piani individuali di emersione de</w:t>
      </w:r>
      <w:r w:rsidR="00633F9E" w:rsidRPr="00F7602A">
        <w:rPr>
          <w:rFonts w:ascii="Times New Roman" w:eastAsia="Times New Roman" w:hAnsi="Times New Roman"/>
          <w:sz w:val="24"/>
          <w:szCs w:val="24"/>
          <w:lang w:eastAsia="it-IT"/>
        </w:rPr>
        <w:t>l lavoro sommerso di cui alla Legge</w:t>
      </w:r>
      <w:r w:rsidRPr="00F7602A">
        <w:rPr>
          <w:rFonts w:ascii="Times New Roman" w:eastAsia="Times New Roman" w:hAnsi="Times New Roman"/>
          <w:sz w:val="24"/>
          <w:szCs w:val="24"/>
          <w:lang w:eastAsia="it-IT"/>
        </w:rPr>
        <w:t xml:space="preserve"> n. 383/2001 </w:t>
      </w:r>
      <w:r w:rsidR="00633F9E" w:rsidRPr="00F7602A">
        <w:rPr>
          <w:rFonts w:ascii="Times New Roman" w:eastAsia="Times New Roman" w:hAnsi="Times New Roman"/>
          <w:sz w:val="24"/>
          <w:szCs w:val="24"/>
          <w:lang w:eastAsia="it-IT"/>
        </w:rPr>
        <w:t>(</w:t>
      </w:r>
      <w:r w:rsidRPr="00F7602A">
        <w:rPr>
          <w:rFonts w:ascii="Times New Roman" w:eastAsia="Times New Roman" w:hAnsi="Times New Roman"/>
          <w:sz w:val="24"/>
          <w:szCs w:val="24"/>
          <w:lang w:eastAsia="it-IT"/>
        </w:rPr>
        <w:t>e smi</w:t>
      </w:r>
      <w:r w:rsidR="00633F9E" w:rsidRPr="00F7602A">
        <w:rPr>
          <w:rFonts w:ascii="Times New Roman" w:eastAsia="Times New Roman" w:hAnsi="Times New Roman"/>
          <w:sz w:val="24"/>
          <w:szCs w:val="24"/>
          <w:lang w:eastAsia="it-IT"/>
        </w:rPr>
        <w:t>)</w:t>
      </w:r>
    </w:p>
    <w:p w:rsidR="00294A51" w:rsidRPr="00553DC0" w:rsidRDefault="00294A51" w:rsidP="00F7602A">
      <w:pPr>
        <w:tabs>
          <w:tab w:val="left" w:pos="2700"/>
        </w:tabs>
        <w:spacing w:after="0"/>
        <w:ind w:left="708"/>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rsidR="00294A51" w:rsidRPr="00664765" w:rsidRDefault="00294A51" w:rsidP="00F7602A">
      <w:pPr>
        <w:spacing w:after="0"/>
        <w:ind w:left="70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smi) </w:t>
      </w:r>
      <w:r w:rsidRPr="00664765">
        <w:rPr>
          <w:rFonts w:ascii="Times New Roman" w:eastAsia="Times New Roman" w:hAnsi="Times New Roman"/>
          <w:sz w:val="24"/>
          <w:szCs w:val="24"/>
          <w:lang w:eastAsia="it-IT"/>
        </w:rPr>
        <w:t>ma che il periodo di emersione si è concluso;</w:t>
      </w:r>
    </w:p>
    <w:p w:rsidR="00294A51" w:rsidRPr="00664765" w:rsidRDefault="00294A51" w:rsidP="008D57BD">
      <w:pPr>
        <w:numPr>
          <w:ilvl w:val="0"/>
          <w:numId w:val="3"/>
        </w:numPr>
        <w:tabs>
          <w:tab w:val="num" w:pos="0"/>
        </w:tabs>
        <w:spacing w:after="0"/>
        <w:ind w:left="709" w:hanging="709"/>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sidR="00633F9E">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lastRenderedPageBreak/>
        <w:t xml:space="preserve">che l'operatore economico non si è reso colpevole di gravi illeciti professionali, tali da rendere dubbia la sua integrità o affidabilità; </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D40050" w:rsidRPr="000D4076" w:rsidRDefault="00D40050"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rsidR="00FE58A4" w:rsidRPr="000D4076" w:rsidRDefault="00FE58A4"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del D.L</w:t>
      </w:r>
      <w:r w:rsidR="000D4076">
        <w:rPr>
          <w:rFonts w:ascii="Times New Roman" w:eastAsia="Times New Roman" w:hAnsi="Times New Roman"/>
          <w:sz w:val="24"/>
          <w:szCs w:val="24"/>
          <w:lang w:eastAsia="it-IT"/>
        </w:rPr>
        <w:t>gs.</w:t>
      </w:r>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e smi</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del codice di comportamento dei dipendenti del Comune di Fondi approvato con deliberazione del Consiglio Comunale n. 443 del 17/12/2013;</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sidRPr="008A200A">
        <w:rPr>
          <w:rFonts w:ascii="Times New Roman" w:hAnsi="Times New Roman"/>
          <w:i/>
          <w:color w:val="000000"/>
          <w:sz w:val="24"/>
          <w:szCs w:val="24"/>
        </w:rPr>
        <w:t>white-list</w:t>
      </w:r>
      <w:r w:rsidRPr="008A200A">
        <w:rPr>
          <w:rFonts w:ascii="Times New Roman" w:hAnsi="Times New Roman"/>
          <w:color w:val="000000"/>
          <w:sz w:val="24"/>
          <w:szCs w:val="24"/>
        </w:rPr>
        <w:t>), ovvero da diniego di iscrizione;</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294A51" w:rsidRPr="00553DC0" w:rsidRDefault="00294A51"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lastRenderedPageBreak/>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45,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D.Lgs.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smi)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904F12"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 comunicata.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acconsentire, ai sensi e per gli effetti del Regolamento UE/2016/79, al trattamento dei dati personali per ogni esigenza connessa con l'espletamento della gara e di essere informato, ai sensi e per gli effetti dell’art. 13 del medesimo Regolamento europeo.</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rPr>
        <w:t>di essere informato, ai sensi e per gli effetti di cui all’articolo 13 del D.Lgs. n. 196/2003 (e smi), che i dati personali raccolti saranno trattati, anche con strumenti informatici, esclusivamente nell’ambito del procedimento per il quale la presente dichiarazione viene resa.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i/>
          <w:iCs/>
          <w:sz w:val="24"/>
          <w:szCs w:val="24"/>
          <w:lang w:eastAsia="it-IT"/>
        </w:rPr>
        <w:t>(nel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D.Lgs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l’Ufficio dell’Agenzia delle Entrate territorialmente competente presso il quale si è iscritti è il seguente: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Direzione Provinciale del Lavoro territorialmente competente è sita presso il seguente indirizzo: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Cancelleria Fallimentare presso il Tribunale territorialmente competente è sita presso il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 xml:space="preserve">di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eleggere domicilio al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5, del D.Lgs.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rsidR="00125AC9" w:rsidRPr="00BF3FE4" w:rsidRDefault="00125AC9" w:rsidP="00BF3FE4">
      <w:pPr>
        <w:spacing w:after="0"/>
        <w:jc w:val="both"/>
        <w:rPr>
          <w:rFonts w:ascii="Times New Roman" w:eastAsia="Times New Roman" w:hAnsi="Times New Roman"/>
          <w:sz w:val="24"/>
          <w:szCs w:val="24"/>
          <w:lang w:eastAsia="it-IT"/>
        </w:rPr>
      </w:pPr>
    </w:p>
    <w:p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r w:rsidRPr="00BF3FE4">
        <w:rPr>
          <w:rFonts w:ascii="Times New Roman" w:eastAsia="Times New Roman" w:hAnsi="Times New Roman"/>
          <w:sz w:val="24"/>
          <w:szCs w:val="24"/>
          <w:lang w:eastAsia="it-IT"/>
        </w:rPr>
        <w:t xml:space="preserve">   </w:t>
      </w:r>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r w:rsidRPr="00BF3FE4">
        <w:rPr>
          <w:rFonts w:ascii="Times New Roman" w:eastAsia="Times New Roman" w:hAnsi="Times New Roman"/>
          <w:bCs/>
          <w:sz w:val="24"/>
          <w:szCs w:val="24"/>
          <w:lang w:eastAsia="it-IT"/>
        </w:rPr>
        <w:t xml:space="preserve">che nei seguenti documenti presentati a corredo dell’offerta …………………………………………….………………………………………… vi sono i seguenti segreti tecnici ………………………………………………………… motivati da …………………………………………………………………………… e comprovati da………………………………………………………………………… ed i seguenti segreti commerciali …………………………………………………………………………… motivati da ………………………………………………………………………………………. 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rsidR="00294A51" w:rsidRPr="00BF3FE4" w:rsidRDefault="00294A51" w:rsidP="008D57BD">
      <w:pPr>
        <w:widowControl w:val="0"/>
        <w:numPr>
          <w:ilvl w:val="0"/>
          <w:numId w:val="3"/>
        </w:numPr>
        <w:tabs>
          <w:tab w:val="num" w:pos="0"/>
        </w:tabs>
        <w:autoSpaceDE w:val="0"/>
        <w:autoSpaceDN w:val="0"/>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ditta è in possesso di attestato SOA per le seguenti categorie e classi:</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w:t>
      </w:r>
      <w:r w:rsidR="00F7602A">
        <w:rPr>
          <w:rFonts w:ascii="Times New Roman" w:eastAsia="Times New Roman" w:hAnsi="Times New Roman"/>
          <w:sz w:val="24"/>
          <w:szCs w:val="24"/>
          <w:lang w:eastAsia="it-IT"/>
        </w:rPr>
        <w:t>alla società………………………………………………</w:t>
      </w:r>
      <w:r w:rsidRPr="00BF3FE4">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regolarmente autorizzata, in data………………………al nr……………. con validità al……………………</w:t>
      </w:r>
      <w:r w:rsidR="00F7602A">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Eventuali ulteriori informazioni e/o note contenute nel suddetto certificato…………………………</w:t>
      </w:r>
    </w:p>
    <w:p w:rsidR="00294A51"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r w:rsidR="00F7602A">
        <w:rPr>
          <w:rFonts w:ascii="Times New Roman" w:eastAsia="Times New Roman" w:hAnsi="Times New Roman"/>
          <w:sz w:val="24"/>
          <w:szCs w:val="24"/>
          <w:lang w:eastAsia="it-IT"/>
        </w:rPr>
        <w:t>………………………………………………………………………………</w:t>
      </w:r>
    </w:p>
    <w:p w:rsidR="001E13A8" w:rsidRPr="001E13A8" w:rsidRDefault="001E13A8" w:rsidP="001E13A8">
      <w:pPr>
        <w:tabs>
          <w:tab w:val="left" w:pos="360"/>
        </w:tabs>
        <w:autoSpaceDE w:val="0"/>
        <w:autoSpaceDN w:val="0"/>
        <w:adjustRightInd w:val="0"/>
        <w:spacing w:after="0" w:line="240" w:lineRule="auto"/>
        <w:jc w:val="both"/>
        <w:rPr>
          <w:rFonts w:ascii="Times New Roman" w:hAnsi="Times New Roman"/>
          <w:sz w:val="24"/>
          <w:szCs w:val="24"/>
          <w:lang w:eastAsia="it-IT"/>
        </w:rPr>
      </w:pPr>
      <w:r>
        <w:rPr>
          <w:rFonts w:ascii="Times New Roman" w:hAnsi="Times New Roman"/>
          <w:sz w:val="24"/>
          <w:szCs w:val="24"/>
          <w:lang w:eastAsia="it-IT"/>
        </w:rPr>
        <w:t xml:space="preserve">     che la ditta dispone</w:t>
      </w:r>
      <w:r w:rsidRPr="001E13A8">
        <w:rPr>
          <w:rFonts w:ascii="Times New Roman" w:hAnsi="Times New Roman"/>
          <w:sz w:val="24"/>
          <w:szCs w:val="24"/>
          <w:lang w:eastAsia="it-IT"/>
        </w:rPr>
        <w:t xml:space="preserve"> di soggetti abilitati alla progettazione con una delle segu</w:t>
      </w:r>
      <w:r>
        <w:rPr>
          <w:rFonts w:ascii="Times New Roman" w:hAnsi="Times New Roman"/>
          <w:sz w:val="24"/>
          <w:szCs w:val="24"/>
          <w:lang w:eastAsia="it-IT"/>
        </w:rPr>
        <w:t>enti modalità ..........</w:t>
      </w:r>
    </w:p>
    <w:p w:rsidR="001E13A8" w:rsidRPr="00BF3FE4" w:rsidRDefault="001E13A8"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un’aggregazione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lett. f), </w:t>
      </w:r>
      <w:r w:rsidR="00FD4431" w:rsidRPr="00BF3FE4">
        <w:rPr>
          <w:rFonts w:ascii="Times New Roman" w:eastAsia="Times New Roman" w:hAnsi="Times New Roman"/>
          <w:sz w:val="24"/>
          <w:szCs w:val="24"/>
          <w:lang w:eastAsia="it-IT"/>
        </w:rPr>
        <w:t xml:space="preserve">del </w:t>
      </w:r>
      <w:r w:rsidRPr="00BF3FE4">
        <w:rPr>
          <w:rFonts w:ascii="Times New Roman" w:eastAsia="Times New Roman" w:hAnsi="Times New Roman"/>
          <w:sz w:val="24"/>
          <w:szCs w:val="24"/>
          <w:lang w:eastAsia="it-IT"/>
        </w:rPr>
        <w:t xml:space="preserve">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r w:rsidR="00FD4431" w:rsidRPr="00BF3FE4">
        <w:rPr>
          <w:rFonts w:ascii="Times New Roman" w:eastAsia="Times New Roman" w:hAnsi="Times New Roman"/>
          <w:sz w:val="24"/>
          <w:szCs w:val="24"/>
          <w:lang w:eastAsia="it-IT"/>
        </w:rPr>
        <w:t xml:space="preserve">smi) che ai sensi dell’art. 48 </w:t>
      </w:r>
      <w:r w:rsidRPr="00BF3FE4">
        <w:rPr>
          <w:rFonts w:ascii="Times New Roman" w:eastAsia="Times New Roman" w:hAnsi="Times New Roman"/>
          <w:sz w:val="24"/>
          <w:szCs w:val="24"/>
          <w:lang w:eastAsia="it-IT"/>
        </w:rPr>
        <w:t xml:space="preserve">del 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in </w:t>
      </w:r>
      <w:r w:rsidRPr="00BF3FE4">
        <w:rPr>
          <w:rFonts w:ascii="Times New Roman" w:eastAsia="Times New Roman" w:hAnsi="Times New Roman"/>
          <w:sz w:val="24"/>
          <w:szCs w:val="24"/>
          <w:lang w:eastAsia="it-IT"/>
        </w:rPr>
        <w:lastRenderedPageBreak/>
        <w:t>qualità di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rete d’impresa con organo comune e soggettività giuridica) che in qualità di organo comune,</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ovvero</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La domanda e la dichiarazione devono essere corredate da fotocopia, non autenticata, di documento di identità del sottoscrittore.</w:t>
      </w:r>
    </w:p>
    <w:p w:rsidR="00607EE1" w:rsidRDefault="00607EE1" w:rsidP="00483D9A">
      <w:pPr>
        <w:spacing w:after="0" w:line="240" w:lineRule="auto"/>
        <w:rPr>
          <w:rFonts w:ascii="Times New Roman" w:eastAsia="Times New Roman" w:hAnsi="Times New Roman"/>
          <w:sz w:val="20"/>
          <w:szCs w:val="20"/>
          <w:lang w:eastAsia="it-IT"/>
        </w:rPr>
      </w:pPr>
    </w:p>
    <w:p w:rsidR="00BF3FE4" w:rsidRDefault="00BF3FE4" w:rsidP="00CF2F94">
      <w:pPr>
        <w:spacing w:after="0" w:line="240" w:lineRule="auto"/>
        <w:jc w:val="center"/>
        <w:rPr>
          <w:rFonts w:ascii="Times New Roman" w:eastAsia="Times New Roman" w:hAnsi="Times New Roman"/>
          <w:sz w:val="20"/>
          <w:szCs w:val="20"/>
          <w:lang w:eastAsia="it-IT"/>
        </w:rPr>
      </w:pPr>
    </w:p>
    <w:p w:rsidR="00BF3FE4" w:rsidRPr="008A200A" w:rsidRDefault="00BF3FE4" w:rsidP="00BF3FE4">
      <w:pPr>
        <w:pStyle w:val="sche3"/>
        <w:rPr>
          <w:iCs/>
          <w:sz w:val="22"/>
          <w:szCs w:val="22"/>
          <w:lang w:val="it-IT"/>
        </w:rPr>
      </w:pPr>
      <w:r w:rsidRPr="008A200A">
        <w:rPr>
          <w:b/>
          <w:bCs/>
          <w:i/>
          <w:sz w:val="22"/>
          <w:szCs w:val="22"/>
          <w:lang w:val="it-IT"/>
        </w:rPr>
        <w:t>Allegati:</w:t>
      </w:r>
    </w:p>
    <w:p w:rsidR="00BF3FE4" w:rsidRPr="008A200A" w:rsidRDefault="00BF3FE4" w:rsidP="008D57BD">
      <w:pPr>
        <w:pStyle w:val="sche3"/>
        <w:numPr>
          <w:ilvl w:val="0"/>
          <w:numId w:val="6"/>
        </w:numPr>
        <w:rPr>
          <w:iCs/>
          <w:sz w:val="22"/>
          <w:szCs w:val="22"/>
          <w:lang w:val="it-IT"/>
        </w:rPr>
      </w:pPr>
      <w:r w:rsidRPr="008A200A">
        <w:rPr>
          <w:iCs/>
          <w:sz w:val="22"/>
          <w:szCs w:val="22"/>
          <w:lang w:val="it-IT"/>
        </w:rPr>
        <w:t>PassOE;</w:t>
      </w:r>
    </w:p>
    <w:p w:rsidR="00BF3FE4" w:rsidRPr="008A200A" w:rsidRDefault="00BF3FE4" w:rsidP="008D57BD">
      <w:pPr>
        <w:pStyle w:val="sche3"/>
        <w:numPr>
          <w:ilvl w:val="0"/>
          <w:numId w:val="6"/>
        </w:numPr>
        <w:rPr>
          <w:iCs/>
          <w:sz w:val="22"/>
          <w:szCs w:val="22"/>
          <w:lang w:val="it-IT"/>
        </w:rPr>
      </w:pPr>
      <w:r w:rsidRPr="008A200A">
        <w:rPr>
          <w:sz w:val="22"/>
          <w:szCs w:val="22"/>
          <w:lang w:val="it-IT"/>
        </w:rPr>
        <w:t>MOD. 2 (Dichiarazione sostitutiva casellario giudiziario e carichi pendenti)</w:t>
      </w:r>
    </w:p>
    <w:p w:rsidR="00BF3FE4" w:rsidRPr="008A200A" w:rsidRDefault="00BF3FE4" w:rsidP="008D57BD">
      <w:pPr>
        <w:pStyle w:val="sche3"/>
        <w:numPr>
          <w:ilvl w:val="0"/>
          <w:numId w:val="6"/>
        </w:numPr>
        <w:rPr>
          <w:iCs/>
          <w:sz w:val="22"/>
          <w:szCs w:val="22"/>
          <w:lang w:val="it-IT"/>
        </w:rPr>
      </w:pPr>
      <w:r w:rsidRPr="008A200A">
        <w:rPr>
          <w:sz w:val="22"/>
          <w:szCs w:val="22"/>
          <w:lang w:val="it-IT"/>
        </w:rPr>
        <w:t>DGUE (in formato cartaceo);</w:t>
      </w:r>
    </w:p>
    <w:p w:rsidR="00BF3FE4" w:rsidRPr="008A200A" w:rsidRDefault="00BF3FE4" w:rsidP="008D57BD">
      <w:pPr>
        <w:pStyle w:val="sche3"/>
        <w:numPr>
          <w:ilvl w:val="0"/>
          <w:numId w:val="6"/>
        </w:numPr>
        <w:rPr>
          <w:sz w:val="22"/>
          <w:szCs w:val="22"/>
          <w:lang w:val="it-IT"/>
        </w:rPr>
      </w:pPr>
      <w:r w:rsidRPr="008A200A">
        <w:rPr>
          <w:sz w:val="22"/>
          <w:szCs w:val="22"/>
          <w:lang w:val="it-IT"/>
        </w:rPr>
        <w:t>DGUE (in formato elettronico, su supporto informatico con firma digitale)</w:t>
      </w:r>
    </w:p>
    <w:p w:rsidR="00BF3FE4" w:rsidRPr="008A200A" w:rsidRDefault="00BF3FE4" w:rsidP="008D57BD">
      <w:pPr>
        <w:pStyle w:val="sche3"/>
        <w:numPr>
          <w:ilvl w:val="0"/>
          <w:numId w:val="6"/>
        </w:numPr>
        <w:rPr>
          <w:sz w:val="22"/>
          <w:szCs w:val="22"/>
          <w:lang w:val="it-IT"/>
        </w:rPr>
      </w:pPr>
      <w:r w:rsidRPr="008A200A">
        <w:rPr>
          <w:sz w:val="22"/>
          <w:szCs w:val="22"/>
          <w:lang w:val="it-IT"/>
        </w:rPr>
        <w:t>Documento di 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rsidR="008D57BD" w:rsidRPr="008A200A" w:rsidRDefault="000F2977" w:rsidP="008D57BD">
      <w:pPr>
        <w:pStyle w:val="sche3"/>
        <w:numPr>
          <w:ilvl w:val="0"/>
          <w:numId w:val="6"/>
        </w:numPr>
        <w:rPr>
          <w:iCs/>
          <w:sz w:val="22"/>
          <w:szCs w:val="22"/>
          <w:lang w:val="it-IT"/>
        </w:rPr>
      </w:pPr>
      <w:r w:rsidRPr="000F2977">
        <w:rPr>
          <w:i/>
          <w:sz w:val="22"/>
          <w:szCs w:val="22"/>
          <w:lang w:val="it-IT"/>
        </w:rPr>
        <w:t xml:space="preserve"> </w:t>
      </w:r>
      <w:r w:rsidR="008D57BD" w:rsidRPr="000F2977">
        <w:rPr>
          <w:i/>
          <w:sz w:val="22"/>
          <w:szCs w:val="22"/>
          <w:lang w:val="it-IT"/>
        </w:rPr>
        <w:t xml:space="preserve">&lt;eventuale&gt; </w:t>
      </w:r>
      <w:r w:rsidR="008D57BD" w:rsidRPr="000F2977">
        <w:rPr>
          <w:sz w:val="22"/>
          <w:szCs w:val="22"/>
          <w:lang w:val="it-IT"/>
        </w:rPr>
        <w:t>nel caso in cui l’offerta sia presentata da un soggetto diverso dal legale rappresentante dell’impresa concorrente – copia della procura</w:t>
      </w:r>
      <w:r w:rsidR="008D57BD" w:rsidRPr="000F2977">
        <w:rPr>
          <w:iCs/>
          <w:sz w:val="22"/>
          <w:szCs w:val="22"/>
          <w:lang w:val="it-IT"/>
        </w:rPr>
        <w:t>.</w:t>
      </w:r>
    </w:p>
    <w:p w:rsidR="00152E3E" w:rsidRDefault="00152E3E"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Default="00204D29" w:rsidP="008D57BD">
      <w:pPr>
        <w:pStyle w:val="sche3"/>
        <w:ind w:left="720"/>
        <w:rPr>
          <w:sz w:val="22"/>
          <w:szCs w:val="22"/>
          <w:lang w:val="it-IT"/>
        </w:rPr>
      </w:pPr>
    </w:p>
    <w:p w:rsidR="00204D29" w:rsidRPr="00671791" w:rsidRDefault="00204D29" w:rsidP="00204D29">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lastRenderedPageBreak/>
        <w:t>DICHIARAZIONE SOSTITUTIVA CASELLARIO GIUDIZIALE E CARICHI PENDENTI</w:t>
      </w:r>
    </w:p>
    <w:p w:rsidR="00204D29" w:rsidRPr="00D71983" w:rsidRDefault="00204D29" w:rsidP="00204D29">
      <w:pPr>
        <w:widowControl w:val="0"/>
        <w:spacing w:before="60" w:after="0" w:line="240" w:lineRule="auto"/>
        <w:ind w:right="-17"/>
        <w:jc w:val="center"/>
        <w:rPr>
          <w:rFonts w:ascii="Verdana" w:eastAsia="Times New Roman" w:hAnsi="Verdana"/>
          <w:sz w:val="20"/>
          <w:szCs w:val="20"/>
          <w:lang w:eastAsia="it-IT"/>
        </w:rPr>
      </w:pPr>
    </w:p>
    <w:p w:rsidR="00204D29" w:rsidRPr="00D71983" w:rsidRDefault="00204D29" w:rsidP="00204D29">
      <w:pPr>
        <w:widowControl w:val="0"/>
        <w:spacing w:after="0" w:line="240" w:lineRule="auto"/>
        <w:ind w:left="709" w:right="397" w:firstLine="29"/>
        <w:rPr>
          <w:rFonts w:ascii="Verdana" w:eastAsia="Times New Roman" w:hAnsi="Verdana"/>
          <w:sz w:val="6"/>
          <w:szCs w:val="24"/>
          <w:lang w:eastAsia="it-IT"/>
        </w:rPr>
      </w:pPr>
    </w:p>
    <w:p w:rsidR="00204D29" w:rsidRPr="007A0D61" w:rsidRDefault="00204D29" w:rsidP="00204D29">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D71983">
        <w:rPr>
          <w:rFonts w:ascii="Verdana" w:eastAsia="Times New Roman" w:hAnsi="Verdana"/>
          <w:b/>
          <w:i/>
          <w:sz w:val="18"/>
          <w:szCs w:val="18"/>
          <w:u w:val="single"/>
          <w:lang w:eastAsia="it-IT"/>
        </w:rPr>
        <w:t>AVVERTENZA</w:t>
      </w:r>
      <w:r w:rsidRPr="00D71983">
        <w:rPr>
          <w:rFonts w:ascii="Verdana" w:eastAsia="Times New Roman" w:hAnsi="Verdana"/>
          <w:sz w:val="18"/>
          <w:szCs w:val="18"/>
          <w:lang w:eastAsia="it-IT"/>
        </w:rPr>
        <w:t xml:space="preserve">: </w:t>
      </w:r>
      <w:r w:rsidRPr="007A0D61">
        <w:rPr>
          <w:rFonts w:ascii="Times New Roman" w:eastAsia="Times New Roman" w:hAnsi="Times New Roman"/>
          <w:sz w:val="18"/>
          <w:szCs w:val="18"/>
          <w:lang w:eastAsia="it-IT"/>
        </w:rPr>
        <w:t xml:space="preserve">La dichiarazione deve essere resa, </w:t>
      </w:r>
      <w:r w:rsidRPr="007A0D61">
        <w:rPr>
          <w:rFonts w:ascii="Times New Roman" w:eastAsia="Times New Roman" w:hAnsi="Times New Roman"/>
          <w:b/>
          <w:sz w:val="18"/>
          <w:szCs w:val="18"/>
          <w:lang w:eastAsia="it-IT"/>
        </w:rPr>
        <w:t>pena l’esclusione dalla gara</w:t>
      </w:r>
      <w:r w:rsidRPr="007A0D61">
        <w:rPr>
          <w:rFonts w:ascii="Times New Roman" w:eastAsia="Times New Roman" w:hAnsi="Times New Roman"/>
          <w:sz w:val="18"/>
          <w:szCs w:val="18"/>
          <w:lang w:eastAsia="it-IT"/>
        </w:rPr>
        <w:t>, singolarmente da ciascuno dei seguenti soggetti:</w:t>
      </w:r>
    </w:p>
    <w:p w:rsidR="00204D29" w:rsidRPr="007A0D61" w:rsidRDefault="00204D29" w:rsidP="00204D29">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dal titolare e dal direttore tecnico, se si tratta di impresa individuale; </w:t>
      </w:r>
    </w:p>
    <w:p w:rsidR="00204D29" w:rsidRPr="007A0D61" w:rsidRDefault="00204D29" w:rsidP="00204D29">
      <w:pPr>
        <w:widowControl w:val="0"/>
        <w:numPr>
          <w:ilvl w:val="0"/>
          <w:numId w:val="2"/>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 un socio e dal direttore tecnico, se si tratta di società in nome collettivo;</w:t>
      </w:r>
    </w:p>
    <w:p w:rsidR="00204D29" w:rsidRPr="007A0D61" w:rsidRDefault="00204D29" w:rsidP="00204D29">
      <w:pPr>
        <w:widowControl w:val="0"/>
        <w:numPr>
          <w:ilvl w:val="0"/>
          <w:numId w:val="2"/>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soci accomandatari e dal direttore tecnico, se si tratta di società in accomandita semplice;</w:t>
      </w:r>
    </w:p>
    <w:p w:rsidR="00204D29" w:rsidRPr="007A0D61" w:rsidRDefault="00204D29" w:rsidP="00204D29">
      <w:pPr>
        <w:widowControl w:val="0"/>
        <w:numPr>
          <w:ilvl w:val="0"/>
          <w:numId w:val="2"/>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rsidR="00204D29" w:rsidRPr="007A0D61" w:rsidRDefault="00204D29" w:rsidP="00204D29">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tradizionale</w:t>
      </w:r>
      <w:r w:rsidRPr="007A0D61">
        <w:rPr>
          <w:rFonts w:ascii="Times New Roman" w:eastAsia="Times New Roman" w:hAnsi="Times New Roman"/>
          <w:sz w:val="18"/>
          <w:szCs w:val="18"/>
          <w:lang w:eastAsia="it-IT"/>
        </w:rPr>
        <w:t>”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204D29" w:rsidRPr="007A0D61" w:rsidRDefault="00204D29" w:rsidP="00204D29">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dualistico</w:t>
      </w:r>
      <w:r w:rsidRPr="007A0D61">
        <w:rPr>
          <w:rFonts w:ascii="Times New Roman" w:eastAsia="Times New Roman" w:hAnsi="Times New Roman"/>
          <w:sz w:val="18"/>
          <w:szCs w:val="18"/>
          <w:lang w:eastAsia="it-IT"/>
        </w:rPr>
        <w:t>” (disciplinato agli artt. 2409-octies e ss. del Codice civile)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204D29" w:rsidRPr="007A0D61" w:rsidRDefault="00204D29" w:rsidP="00204D29">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sz w:val="18"/>
          <w:szCs w:val="18"/>
          <w:lang w:eastAsia="it-IT"/>
        </w:rPr>
        <w:tab/>
        <w:t>sistema cd. “</w:t>
      </w:r>
      <w:r w:rsidRPr="007A0D61">
        <w:rPr>
          <w:rFonts w:ascii="Times New Roman" w:eastAsia="Times New Roman" w:hAnsi="Times New Roman"/>
          <w:b/>
          <w:sz w:val="18"/>
          <w:szCs w:val="18"/>
          <w:lang w:eastAsia="it-IT"/>
        </w:rPr>
        <w:t>monistico</w:t>
      </w:r>
      <w:r w:rsidRPr="007A0D61">
        <w:rPr>
          <w:rFonts w:ascii="Times New Roman" w:eastAsia="Times New Roman" w:hAnsi="Times New Roman"/>
          <w:sz w:val="18"/>
          <w:szCs w:val="18"/>
          <w:lang w:eastAsia="it-IT"/>
        </w:rPr>
        <w:t>” fondato sulla presenza di un “consiglio di amministrazione” e di un “comitato per il controllo sulla gestione” costituito al suo interno (art. 2409-sexiesdecies, comma 1, del Codice civile);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e smi cui sia affidato il compito di vigilare sul funzionamento e sull’osservanza dei modelli di organizzazione e di gestione idonei a prevenire reati).</w:t>
      </w:r>
    </w:p>
    <w:p w:rsidR="00204D29" w:rsidRPr="00D71983" w:rsidRDefault="00204D29" w:rsidP="00204D29">
      <w:pPr>
        <w:widowControl w:val="0"/>
        <w:tabs>
          <w:tab w:val="left" w:pos="1134"/>
        </w:tabs>
        <w:spacing w:after="0" w:line="240" w:lineRule="auto"/>
        <w:jc w:val="both"/>
        <w:rPr>
          <w:rFonts w:ascii="Verdana" w:eastAsia="Times New Roman" w:hAnsi="Verdana"/>
          <w:sz w:val="16"/>
          <w:szCs w:val="20"/>
          <w:lang w:eastAsia="it-IT"/>
        </w:rPr>
      </w:pPr>
    </w:p>
    <w:p w:rsidR="00204D29" w:rsidRPr="00671791" w:rsidRDefault="00204D29" w:rsidP="00204D29">
      <w:pPr>
        <w:widowControl w:val="0"/>
        <w:tabs>
          <w:tab w:val="left" w:pos="1134"/>
        </w:tabs>
        <w:spacing w:after="0" w:line="240" w:lineRule="auto"/>
        <w:jc w:val="both"/>
        <w:rPr>
          <w:rFonts w:ascii="Verdana" w:eastAsia="Times New Roman" w:hAnsi="Verdana"/>
          <w:sz w:val="16"/>
          <w:szCs w:val="20"/>
          <w:lang w:eastAsia="it-IT"/>
        </w:rPr>
      </w:pPr>
    </w:p>
    <w:p w:rsidR="003737BB" w:rsidRPr="003737BB" w:rsidRDefault="003737BB" w:rsidP="003737BB">
      <w:pPr>
        <w:autoSpaceDE w:val="0"/>
        <w:autoSpaceDN w:val="0"/>
        <w:adjustRightInd w:val="0"/>
        <w:spacing w:after="0" w:line="240" w:lineRule="auto"/>
        <w:jc w:val="both"/>
        <w:rPr>
          <w:rFonts w:ascii="Times New Roman" w:hAnsi="Times New Roman"/>
          <w:b/>
          <w:sz w:val="24"/>
          <w:szCs w:val="24"/>
        </w:rPr>
      </w:pPr>
      <w:r w:rsidRPr="003737BB">
        <w:rPr>
          <w:rFonts w:ascii="Times New Roman" w:hAnsi="Times New Roman"/>
          <w:b/>
          <w:sz w:val="24"/>
          <w:szCs w:val="24"/>
        </w:rPr>
        <w:t>Procedura negoziata ai sensi dell’art. 1 comma 2 lett. b) Legge n. 120/2020 e s.m.i. per l’affidamento dei lavori del “ampliamento del cimitero comunale di Fondi 1° lotto” CIG: 93742671DA – CUP: G75I21000040004.</w:t>
      </w:r>
    </w:p>
    <w:p w:rsidR="00204D29" w:rsidRPr="00671791" w:rsidRDefault="00204D29" w:rsidP="00204D29">
      <w:pPr>
        <w:pStyle w:val="NormaleWeb"/>
        <w:jc w:val="both"/>
        <w:rPr>
          <w:rFonts w:ascii="Times New Roman" w:eastAsia="Times New Roman" w:hAnsi="Times New Roman"/>
          <w:b/>
          <w:bCs/>
          <w:sz w:val="24"/>
          <w:szCs w:val="24"/>
        </w:rPr>
      </w:pPr>
    </w:p>
    <w:p w:rsidR="00204D29" w:rsidRPr="00553DC0" w:rsidRDefault="00204D29" w:rsidP="00204D29">
      <w:pPr>
        <w:tabs>
          <w:tab w:val="left" w:pos="5160"/>
        </w:tabs>
        <w:spacing w:after="0" w:line="240" w:lineRule="auto"/>
        <w:ind w:left="708"/>
        <w:jc w:val="right"/>
        <w:rPr>
          <w:rFonts w:ascii="Times New Roman" w:eastAsia="Times New Roman" w:hAnsi="Times New Roman"/>
          <w:b/>
          <w:sz w:val="24"/>
          <w:szCs w:val="20"/>
          <w:lang w:eastAsia="it-IT"/>
        </w:rPr>
      </w:pPr>
      <w:r w:rsidRPr="00671791">
        <w:rPr>
          <w:rFonts w:ascii="Times New Roman" w:eastAsia="Times New Roman" w:hAnsi="Times New Roman"/>
          <w:sz w:val="24"/>
          <w:szCs w:val="20"/>
          <w:lang w:eastAsia="it-IT"/>
        </w:rPr>
        <w:tab/>
      </w:r>
      <w:r w:rsidRPr="00553DC0">
        <w:rPr>
          <w:rFonts w:ascii="Times New Roman" w:eastAsia="Times New Roman" w:hAnsi="Times New Roman"/>
          <w:b/>
          <w:sz w:val="24"/>
          <w:szCs w:val="20"/>
          <w:lang w:eastAsia="it-IT"/>
        </w:rPr>
        <w:t>Spett.le Centrale Unica di Committenza</w:t>
      </w:r>
    </w:p>
    <w:p w:rsidR="00204D29" w:rsidRPr="00553DC0" w:rsidRDefault="00204D29" w:rsidP="00204D29">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204D29" w:rsidRPr="00553DC0" w:rsidRDefault="00204D29" w:rsidP="00204D29">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204D29" w:rsidRPr="00671791" w:rsidRDefault="00204D29" w:rsidP="00204D29">
      <w:pPr>
        <w:tabs>
          <w:tab w:val="left" w:pos="5160"/>
        </w:tabs>
        <w:spacing w:after="0" w:line="240" w:lineRule="auto"/>
        <w:jc w:val="both"/>
        <w:rPr>
          <w:rFonts w:ascii="Times New Roman" w:eastAsia="Times New Roman" w:hAnsi="Times New Roman"/>
          <w:b/>
          <w:bCs/>
          <w:sz w:val="24"/>
          <w:szCs w:val="24"/>
          <w:lang w:eastAsia="it-IT"/>
        </w:rPr>
      </w:pP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Il sottoscritto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nato a ……………………………………………..…. Prov. …… il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residente nel Comune di ……………..…………   Prov. ….…  Stato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CODICE FISCALE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in qualità di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dell’impresa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sede nel Comune di ………………………………… Prov. ….…   Stato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Via/Piazza …………………………………………………..………………………..…… n.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con codice fiscale: ……………..………….…..   Partita IVA: ……………………………………</w:t>
      </w:r>
    </w:p>
    <w:p w:rsidR="00204D29" w:rsidRPr="00671791" w:rsidRDefault="00204D29" w:rsidP="00204D29">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telefono …………………………………………  Fax ……………………….……………………..</w:t>
      </w:r>
    </w:p>
    <w:p w:rsidR="00204D29" w:rsidRPr="00671791" w:rsidRDefault="00204D29" w:rsidP="00204D29">
      <w:pPr>
        <w:spacing w:after="0" w:line="340" w:lineRule="exact"/>
        <w:jc w:val="both"/>
        <w:rPr>
          <w:rFonts w:ascii="Times New Roman" w:eastAsia="Times New Roman" w:hAnsi="Times New Roman"/>
          <w:sz w:val="24"/>
          <w:szCs w:val="20"/>
          <w:lang w:eastAsia="it-IT"/>
        </w:rPr>
      </w:pPr>
    </w:p>
    <w:p w:rsidR="00204D29" w:rsidRPr="00D71983" w:rsidRDefault="00204D29" w:rsidP="00204D29">
      <w:pPr>
        <w:widowControl w:val="0"/>
        <w:spacing w:before="180" w:after="180" w:line="240" w:lineRule="exact"/>
        <w:jc w:val="center"/>
        <w:rPr>
          <w:rFonts w:ascii="Verdana" w:eastAsia="Times New Roman" w:hAnsi="Verdana"/>
          <w:b/>
          <w:sz w:val="20"/>
          <w:szCs w:val="20"/>
          <w:lang w:eastAsia="it-IT"/>
        </w:rPr>
      </w:pPr>
      <w:r w:rsidRPr="00D71983">
        <w:rPr>
          <w:rFonts w:ascii="Verdana" w:eastAsia="Times New Roman" w:hAnsi="Verdana"/>
          <w:b/>
          <w:sz w:val="20"/>
          <w:szCs w:val="20"/>
          <w:lang w:eastAsia="it-IT"/>
        </w:rPr>
        <w:t>DICHIARA</w:t>
      </w:r>
    </w:p>
    <w:p w:rsidR="00204D29" w:rsidRPr="007A0D61" w:rsidRDefault="00204D29" w:rsidP="00204D29">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Times New Roman" w:eastAsia="Times New Roman" w:hAnsi="Times New Roman"/>
          <w:sz w:val="20"/>
          <w:szCs w:val="20"/>
          <w:lang w:eastAsia="it-IT"/>
        </w:rPr>
      </w:pPr>
      <w:r w:rsidRPr="007A0D61">
        <w:rPr>
          <w:rFonts w:ascii="Times New Roman" w:eastAsia="Times New Roman" w:hAnsi="Times New Roman"/>
          <w:b/>
          <w:sz w:val="20"/>
          <w:szCs w:val="20"/>
          <w:lang w:eastAsia="it-IT"/>
        </w:rPr>
        <w:t xml:space="preserve">Istruzioni per la compilazione: </w:t>
      </w:r>
      <w:r w:rsidRPr="007A0D61">
        <w:rPr>
          <w:rFonts w:ascii="Times New Roman" w:eastAsia="Times New Roman" w:hAnsi="Times New Roman"/>
          <w:sz w:val="20"/>
          <w:szCs w:val="20"/>
          <w:lang w:eastAsia="it-IT"/>
        </w:rPr>
        <w:t xml:space="preserve">Barrare con una </w:t>
      </w:r>
      <w:r w:rsidRPr="007A0D61">
        <w:rPr>
          <w:rFonts w:ascii="Times New Roman" w:eastAsia="Times New Roman" w:hAnsi="Times New Roman"/>
          <w:b/>
          <w:sz w:val="20"/>
          <w:szCs w:val="20"/>
          <w:lang w:eastAsia="it-IT"/>
        </w:rPr>
        <w:t>X</w:t>
      </w:r>
      <w:r w:rsidRPr="007A0D61">
        <w:rPr>
          <w:rFonts w:ascii="Times New Roman" w:eastAsia="Times New Roman" w:hAnsi="Times New Roman"/>
          <w:sz w:val="20"/>
          <w:szCs w:val="20"/>
          <w:lang w:eastAsia="it-IT"/>
        </w:rPr>
        <w:t xml:space="preserve"> il </w:t>
      </w:r>
      <w:r w:rsidRPr="007A0D61">
        <w:rPr>
          <w:rFonts w:ascii="Times New Roman" w:eastAsia="Times New Roman" w:hAnsi="Times New Roman"/>
          <w:sz w:val="20"/>
          <w:szCs w:val="20"/>
          <w:lang w:eastAsia="it-IT"/>
        </w:rPr>
        <w:sym w:font="Monotype Sorts" w:char="F0A0"/>
      </w:r>
      <w:r w:rsidRPr="007A0D61">
        <w:rPr>
          <w:rFonts w:ascii="Times New Roman" w:eastAsia="Times New Roman" w:hAnsi="Times New Roman"/>
          <w:sz w:val="20"/>
          <w:szCs w:val="20"/>
          <w:lang w:eastAsia="it-IT"/>
        </w:rPr>
        <w:t xml:space="preserve"> della dichiarazione che si intende rendere.</w:t>
      </w:r>
    </w:p>
    <w:p w:rsidR="00204D29" w:rsidRPr="00D71983" w:rsidRDefault="00204D29" w:rsidP="00204D29">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204D29" w:rsidRPr="007A0D61" w:rsidRDefault="00204D29" w:rsidP="00204D29">
      <w:pPr>
        <w:widowControl w:val="0"/>
        <w:numPr>
          <w:ilvl w:val="0"/>
          <w:numId w:val="13"/>
        </w:numPr>
        <w:tabs>
          <w:tab w:val="num" w:pos="426"/>
          <w:tab w:val="left" w:pos="709"/>
        </w:tabs>
        <w:spacing w:before="60" w:after="0" w:line="28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pronunciate sentenze di condanna passate in giudicato, oppure sentenze di applicazione della pena su richiesta ai sensi dell’articolo 444 del Codice di procedura penale, per i seguenti reati:</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w:t>
      </w:r>
      <w:r w:rsidRPr="007A0D61">
        <w:rPr>
          <w:rFonts w:ascii="Times New Roman" w:eastAsia="Times New Roman" w:hAnsi="Times New Roman"/>
          <w:sz w:val="18"/>
          <w:szCs w:val="18"/>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(e smi), dall'articolo 291-quater del DPR 23 gennaio 1973, n. 43 (e smi) e dall'articolo 260 del Decreto Legislativo 3 aprile 2006, n. 152 (e smi), in quanto riconducibili alla partecipazione a un'organizzazione criminale, quale definita all'articolo 2 della Decisione quadro 2008/841/GAI del Consiglio; </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b)</w:t>
      </w:r>
      <w:r w:rsidRPr="007A0D61">
        <w:rPr>
          <w:rFonts w:ascii="Times New Roman" w:eastAsia="Times New Roman" w:hAnsi="Times New Roman"/>
          <w:sz w:val="18"/>
          <w:szCs w:val="18"/>
          <w:lang w:eastAsia="it-IT"/>
        </w:rPr>
        <w:tab/>
        <w:t>delitti, consumati o tentati, di cui agli articoli 317, 318, 319, 319-ter, 319-quater, 320, 321, 322, 322-bis, 346-bis, 353, 353-bis, 354, 355 e 356 del Codice penale nonchè all'articolo 2635 del Codice civile;</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bbis) </w:t>
      </w:r>
      <w:r w:rsidRPr="007A0D61">
        <w:rPr>
          <w:rFonts w:ascii="Times New Roman" w:eastAsia="Times New Roman" w:hAnsi="Times New Roman"/>
          <w:sz w:val="18"/>
          <w:szCs w:val="18"/>
          <w:lang w:eastAsia="it-IT"/>
        </w:rPr>
        <w:tab/>
        <w:t>false comunicazioni sociali di cui agli articoli 2621 e 2622 del Codice civile;</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w:t>
      </w:r>
      <w:r w:rsidRPr="007A0D61">
        <w:rPr>
          <w:rFonts w:ascii="Times New Roman" w:eastAsia="Times New Roman" w:hAnsi="Times New Roman"/>
          <w:sz w:val="18"/>
          <w:szCs w:val="18"/>
          <w:lang w:eastAsia="it-IT"/>
        </w:rPr>
        <w:tab/>
        <w:t xml:space="preserve">frode ai sensi dell'articolo 1 della Convenzione relativa alla tutela degli interessi finanziari delle Comunità europee; </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w:t>
      </w:r>
      <w:r w:rsidRPr="007A0D61">
        <w:rPr>
          <w:rFonts w:ascii="Times New Roman" w:eastAsia="Times New Roman" w:hAnsi="Times New Roman"/>
          <w:sz w:val="18"/>
          <w:szCs w:val="18"/>
          <w:lang w:eastAsia="it-IT"/>
        </w:rPr>
        <w:tab/>
        <w:t xml:space="preserve">delitti, consumati o tentati, commessi con finalità di terrorismo, anche internazionale, e di eversione dell'ordine costituzionale reati terroristici o reati connessi alle attività terroristiche; </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e)</w:t>
      </w:r>
      <w:r w:rsidRPr="007A0D61">
        <w:rPr>
          <w:rFonts w:ascii="Times New Roman" w:eastAsia="Times New Roman" w:hAnsi="Times New Roman"/>
          <w:sz w:val="18"/>
          <w:szCs w:val="18"/>
          <w:lang w:eastAsia="it-IT"/>
        </w:rPr>
        <w:tab/>
        <w:t>delitti di cui agli articoli 648-bis, 648-ter e 648-ter.1 del Codice penale, riciclaggio di proventi di attività criminose o finanziamento del terrorismo, quali definiti all'articolo 1 del Decreto Legislativo 22 giugno 2007, n. 109 (e smi);</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f)</w:t>
      </w:r>
      <w:r w:rsidRPr="007A0D61">
        <w:rPr>
          <w:rFonts w:ascii="Times New Roman" w:eastAsia="Times New Roman" w:hAnsi="Times New Roman"/>
          <w:sz w:val="18"/>
          <w:szCs w:val="18"/>
          <w:lang w:eastAsia="it-IT"/>
        </w:rPr>
        <w:tab/>
        <w:t>sfruttamento del lavoro minorile e altre forme di tratta di esseri umani definite con il Decreto Legislativo 4 marzo 2014, n. 24 (e smi);</w:t>
      </w:r>
    </w:p>
    <w:p w:rsidR="00204D29" w:rsidRPr="007A0D61" w:rsidRDefault="00204D29" w:rsidP="00204D29">
      <w:pPr>
        <w:widowControl w:val="0"/>
        <w:tabs>
          <w:tab w:val="num" w:pos="426"/>
          <w:tab w:val="left" w:pos="709"/>
        </w:tabs>
        <w:spacing w:before="60" w:line="28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g)</w:t>
      </w:r>
      <w:r w:rsidRPr="007A0D61">
        <w:rPr>
          <w:rFonts w:ascii="Times New Roman" w:eastAsia="Times New Roman" w:hAnsi="Times New Roman"/>
          <w:sz w:val="18"/>
          <w:szCs w:val="18"/>
          <w:lang w:eastAsia="it-IT"/>
        </w:rPr>
        <w:tab/>
        <w:t>ogni altro delitto da cui derivi, quale pena accessoria, l'incapacità di contrattare con la Pubblica Amministrazione.</w:t>
      </w:r>
    </w:p>
    <w:p w:rsidR="00204D29" w:rsidRPr="007A0D61" w:rsidRDefault="00204D29" w:rsidP="00204D29">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OPPURE</w:t>
      </w:r>
    </w:p>
    <w:p w:rsidR="00204D29" w:rsidRPr="007A0D61" w:rsidRDefault="00AB2745" w:rsidP="00204D29">
      <w:pPr>
        <w:widowControl w:val="0"/>
        <w:tabs>
          <w:tab w:val="left" w:pos="709"/>
        </w:tabs>
        <w:spacing w:after="0" w:line="240" w:lineRule="atLeas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9" o:spid="_x0000_s1037" style="position:absolute;left:0;text-align:left;margin-left:.65pt;margin-top:2.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w:r>
      <w:r w:rsidR="00204D29" w:rsidRPr="007A0D61">
        <w:rPr>
          <w:rFonts w:ascii="Times New Roman" w:eastAsia="Times New Roman" w:hAnsi="Times New Roman"/>
          <w:sz w:val="18"/>
          <w:szCs w:val="18"/>
          <w:lang w:eastAsia="it-IT"/>
        </w:rPr>
        <w:t>Che nei propri confronti sono state pronunciate le seguenti condanne ivi comprese quelli che, con riferimento ai reati di cui all’art. 80, co. 1, del D.Lgs. n. 50/2016 (e smi), hanno comportato l’applicazione di una pena detentiva non superiore a 18 mesi ovvero abbiano riconosciuto l’attenuante della collaborazione come definite per le singole fattispecie di reato o al comma 5 dell’art. 80 del D.Lgs. n. 50/2016 (e smi):</w:t>
      </w:r>
    </w:p>
    <w:p w:rsidR="00204D29" w:rsidRPr="007A0D61" w:rsidRDefault="00204D29" w:rsidP="00204D29">
      <w:pPr>
        <w:widowControl w:val="0"/>
        <w:tabs>
          <w:tab w:val="left" w:pos="-2340"/>
          <w:tab w:val="left" w:pos="540"/>
        </w:tabs>
        <w:autoSpaceDE w:val="0"/>
        <w:autoSpaceDN w:val="0"/>
        <w:spacing w:after="0" w:line="240" w:lineRule="atLeas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204D29" w:rsidRPr="007A0D61" w:rsidRDefault="00204D29" w:rsidP="00204D29">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204D29" w:rsidRPr="007A0D61" w:rsidRDefault="00204D29" w:rsidP="00204D29">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 w:val="18"/>
          <w:szCs w:val="18"/>
          <w:lang w:eastAsia="it-IT"/>
        </w:rPr>
      </w:pPr>
      <w:r w:rsidRPr="007A0D61">
        <w:rPr>
          <w:rFonts w:ascii="Times New Roman" w:eastAsia="Times New Roman" w:hAnsi="Times New Roman"/>
          <w:sz w:val="18"/>
          <w:szCs w:val="18"/>
          <w:lang w:eastAsia="it-IT"/>
        </w:rPr>
        <w:t>(</w:t>
      </w:r>
      <w:r w:rsidRPr="007A0D61">
        <w:rPr>
          <w:rFonts w:ascii="Times New Roman" w:eastAsia="Times New Roman" w:hAnsi="Times New Roman"/>
          <w:i/>
          <w:sz w:val="18"/>
          <w:szCs w:val="18"/>
          <w:lang w:eastAsia="it-IT"/>
        </w:rPr>
        <w:t>riportare integralmente quanto indicato nella visura delle iscrizioni a proprio carico ai sensi dell’art. 33 del DPR 14.11.2002, n. 313 e smi</w:t>
      </w:r>
      <w:r w:rsidRPr="007A0D61">
        <w:rPr>
          <w:rFonts w:ascii="Times New Roman" w:eastAsia="Times New Roman" w:hAnsi="Times New Roman"/>
          <w:sz w:val="18"/>
          <w:szCs w:val="18"/>
          <w:lang w:eastAsia="it-IT"/>
        </w:rPr>
        <w:t>) (</w:t>
      </w:r>
      <w:r w:rsidRPr="007A0D61">
        <w:rPr>
          <w:rFonts w:ascii="Times New Roman" w:eastAsia="Times New Roman" w:hAnsi="Times New Roman"/>
          <w:i/>
          <w:color w:val="FF0000"/>
          <w:sz w:val="18"/>
          <w:szCs w:val="18"/>
          <w:lang w:eastAsia="it-IT"/>
        </w:rPr>
        <w:t xml:space="preserve">il concorrente non è tenuto ad indicare nella dichiarazione le condanne quando il reato è stato depenalizzato ovvero </w:t>
      </w:r>
      <w:r w:rsidRPr="007A0D61">
        <w:rPr>
          <w:rFonts w:ascii="Times New Roman" w:eastAsia="Times New Roman" w:hAnsi="Times New Roman"/>
          <w:i/>
          <w:color w:val="FF0000"/>
          <w:sz w:val="18"/>
          <w:szCs w:val="18"/>
          <w:lang w:eastAsia="it-IT"/>
        </w:rPr>
        <w:lastRenderedPageBreak/>
        <w:t>quando è intervenuta la riabilitazione ovvero quando il reato è stato dichiarato estinto dopo la condanna ovvero in caso di revoca della condanna medesima</w:t>
      </w:r>
      <w:r w:rsidRPr="007A0D61">
        <w:rPr>
          <w:rFonts w:ascii="Times New Roman" w:eastAsia="Times New Roman" w:hAnsi="Times New Roman"/>
          <w:color w:val="FF0000"/>
          <w:sz w:val="18"/>
          <w:szCs w:val="18"/>
          <w:lang w:eastAsia="it-IT"/>
        </w:rPr>
        <w:t xml:space="preserve">). </w:t>
      </w:r>
    </w:p>
    <w:p w:rsidR="00204D29" w:rsidRPr="007A0D61" w:rsidRDefault="00204D29" w:rsidP="00204D29">
      <w:pPr>
        <w:widowControl w:val="0"/>
        <w:tabs>
          <w:tab w:val="left" w:pos="-2340"/>
          <w:tab w:val="left" w:pos="540"/>
        </w:tabs>
        <w:autoSpaceDE w:val="0"/>
        <w:autoSpaceDN w:val="0"/>
        <w:spacing w:after="0" w:line="320" w:lineRule="exact"/>
        <w:ind w:left="454"/>
        <w:jc w:val="both"/>
        <w:rPr>
          <w:rFonts w:ascii="Times New Roman" w:eastAsia="Times New Roman" w:hAnsi="Times New Roman"/>
          <w:sz w:val="18"/>
          <w:szCs w:val="18"/>
          <w:lang w:eastAsia="it-IT"/>
        </w:rPr>
      </w:pPr>
    </w:p>
    <w:p w:rsidR="00204D29" w:rsidRPr="007A0D61" w:rsidRDefault="00AB2745" w:rsidP="00204D29">
      <w:pPr>
        <w:widowControl w:val="0"/>
        <w:tabs>
          <w:tab w:val="left" w:pos="709"/>
        </w:tabs>
        <w:spacing w:before="60" w:line="260" w:lineRule="exact"/>
        <w:ind w:left="709"/>
        <w:jc w:val="both"/>
        <w:rPr>
          <w:rFonts w:ascii="Times New Roman" w:eastAsia="Times New Roman" w:hAnsi="Times New Roman"/>
          <w:sz w:val="18"/>
          <w:szCs w:val="18"/>
          <w:lang w:eastAsia="it-IT"/>
        </w:rPr>
      </w:pPr>
      <w:r>
        <w:rPr>
          <w:rFonts w:ascii="Times New Roman" w:eastAsia="Times New Roman" w:hAnsi="Times New Roman"/>
          <w:noProof/>
          <w:sz w:val="18"/>
          <w:szCs w:val="18"/>
          <w:lang w:eastAsia="it-IT"/>
        </w:rPr>
        <w:pict>
          <v:rect id="Rettangolo 8" o:spid="_x0000_s1038" style="position:absolute;left:0;text-align:left;margin-left:5.5pt;margin-top:3.6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w:r>
      <w:r w:rsidR="00204D29" w:rsidRPr="007A0D61">
        <w:rPr>
          <w:rFonts w:ascii="Times New Roman" w:eastAsia="Times New Roman" w:hAnsi="Times New Roman"/>
          <w:sz w:val="18"/>
          <w:szCs w:val="18"/>
          <w:lang w:eastAsia="it-IT"/>
        </w:rPr>
        <w:t xml:space="preserve">E CHE </w:t>
      </w:r>
    </w:p>
    <w:p w:rsidR="00204D29" w:rsidRDefault="00204D29" w:rsidP="00204D29">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Nel caso di sentenze a carico per i reati dell’art. 80, comma 1, del D.Lgs.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04D29" w:rsidRPr="007A0D61" w:rsidRDefault="00204D29" w:rsidP="00204D29">
      <w:pPr>
        <w:widowControl w:val="0"/>
        <w:tabs>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204D29" w:rsidRPr="007A0D61" w:rsidRDefault="00204D29" w:rsidP="00204D29">
      <w:pPr>
        <w:widowControl w:val="0"/>
        <w:tabs>
          <w:tab w:val="num" w:pos="426"/>
          <w:tab w:val="left" w:pos="709"/>
        </w:tabs>
        <w:spacing w:before="60" w:line="260" w:lineRule="exact"/>
        <w:ind w:left="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204D29" w:rsidRPr="007A0D61" w:rsidRDefault="00204D29" w:rsidP="00204D29">
      <w:pPr>
        <w:widowControl w:val="0"/>
        <w:numPr>
          <w:ilvl w:val="0"/>
          <w:numId w:val="13"/>
        </w:numPr>
        <w:tabs>
          <w:tab w:val="num" w:pos="426"/>
          <w:tab w:val="left" w:pos="709"/>
        </w:tabs>
        <w:spacing w:before="60" w:after="0" w:line="260" w:lineRule="exact"/>
        <w:ind w:left="709" w:hanging="709"/>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di aver subito le seguenti sentenze definitive di condanna passate in giudicato, ovvero le seguenti sentenze di applicazione della pena su richiesta ai sensi dell'art. 444 del Codice di procedura penale (indicare tutte le sentenze iscritte sul </w:t>
      </w:r>
      <w:r w:rsidRPr="007A0D61">
        <w:rPr>
          <w:rFonts w:ascii="Times New Roman" w:eastAsia="Times New Roman" w:hAnsi="Times New Roman"/>
          <w:b/>
          <w:sz w:val="18"/>
          <w:szCs w:val="18"/>
          <w:lang w:eastAsia="it-IT"/>
        </w:rPr>
        <w:t>casellario giudiziale anagrafico storico</w:t>
      </w:r>
      <w:r w:rsidRPr="007A0D61">
        <w:rPr>
          <w:rFonts w:ascii="Times New Roman" w:eastAsia="Times New Roman" w:hAnsi="Times New Roman"/>
          <w:sz w:val="18"/>
          <w:szCs w:val="18"/>
          <w:lang w:eastAsia="it-IT"/>
        </w:rPr>
        <w:t xml:space="preserve"> ed anche quelle per cui sia stato concesso il beneficio della non menzione):</w:t>
      </w:r>
    </w:p>
    <w:p w:rsidR="00204D29" w:rsidRPr="007A0D61" w:rsidRDefault="00204D29" w:rsidP="00204D29">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204D29" w:rsidRPr="007A0D61" w:rsidRDefault="00204D29" w:rsidP="00204D29">
      <w:pPr>
        <w:widowControl w:val="0"/>
        <w:tabs>
          <w:tab w:val="left" w:pos="-1560"/>
          <w:tab w:val="right" w:leader="dot" w:pos="10800"/>
        </w:tabs>
        <w:spacing w:before="60" w:after="60" w:line="260" w:lineRule="exact"/>
        <w:ind w:left="709" w:right="-17"/>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w:t>
      </w:r>
    </w:p>
    <w:p w:rsidR="00204D29" w:rsidRPr="007A0D61" w:rsidRDefault="00204D29" w:rsidP="00204D29">
      <w:pPr>
        <w:widowControl w:val="0"/>
        <w:numPr>
          <w:ilvl w:val="0"/>
          <w:numId w:val="13"/>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sussistono cause di decadenza, di sospensione o di divieto previste dall'articolo 67 del Decreto Legislativo 6 settembre 2011, n. 159 (e smi) o di un tentativo di infiltrazione mafiosa di cui all'articolo 84, comma 4, del medesimo Decreto e di non avere pendenti procedimenti per l’applicazione delle misure di prevenzione della sorveglianza.</w:t>
      </w:r>
    </w:p>
    <w:p w:rsidR="00204D29" w:rsidRPr="007A0D61" w:rsidRDefault="00204D29" w:rsidP="00204D29">
      <w:pPr>
        <w:widowControl w:val="0"/>
        <w:numPr>
          <w:ilvl w:val="0"/>
          <w:numId w:val="13"/>
        </w:numPr>
        <w:tabs>
          <w:tab w:val="left" w:pos="1134"/>
        </w:tabs>
        <w:spacing w:before="60" w:after="0" w:line="280" w:lineRule="exac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che nei propri confronti non sono state emesse sentenze ancorché non definitive relative a reati che precludono la partecipazione alle gare di appalto</w:t>
      </w:r>
    </w:p>
    <w:p w:rsidR="00204D29" w:rsidRPr="007A0D61" w:rsidRDefault="00204D29" w:rsidP="00204D29">
      <w:pPr>
        <w:widowControl w:val="0"/>
        <w:numPr>
          <w:ilvl w:val="0"/>
          <w:numId w:val="13"/>
        </w:numPr>
        <w:tabs>
          <w:tab w:val="left" w:pos="1134"/>
        </w:tabs>
        <w:spacing w:before="60" w:after="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smi), non risultino aver denunciato i fatti all'autorità giudiziaria, salvo che ricorrano i casi previsti dall'articolo 4, primo comma, della Legge 24 novembre 1981, n. 689 (e smi).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04D29" w:rsidRPr="007A0D61" w:rsidRDefault="00204D29" w:rsidP="00204D29">
      <w:pPr>
        <w:widowControl w:val="0"/>
        <w:tabs>
          <w:tab w:val="left" w:pos="1134"/>
        </w:tabs>
        <w:spacing w:before="60" w:after="0" w:line="240" w:lineRule="atLeast"/>
        <w:jc w:val="both"/>
        <w:rPr>
          <w:rFonts w:ascii="Times New Roman" w:eastAsia="Times New Roman" w:hAnsi="Times New Roman"/>
          <w:sz w:val="18"/>
          <w:szCs w:val="18"/>
          <w:lang w:eastAsia="it-IT"/>
        </w:rPr>
      </w:pPr>
    </w:p>
    <w:p w:rsidR="00204D29" w:rsidRPr="007A0D61" w:rsidRDefault="00204D29" w:rsidP="00204D29">
      <w:pPr>
        <w:widowControl w:val="0"/>
        <w:spacing w:after="120" w:line="240" w:lineRule="atLeast"/>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Letta e confermata la propria dichiarazione, il dichiarante la sottoscrive.</w:t>
      </w:r>
    </w:p>
    <w:p w:rsidR="00204D29" w:rsidRPr="007A0D61" w:rsidRDefault="00204D29" w:rsidP="00204D29">
      <w:pPr>
        <w:widowControl w:val="0"/>
        <w:spacing w:after="0" w:line="240" w:lineRule="atLeast"/>
        <w:jc w:val="both"/>
        <w:rPr>
          <w:rFonts w:ascii="Times New Roman" w:eastAsia="Times New Roman" w:hAnsi="Times New Roman"/>
          <w:sz w:val="18"/>
          <w:szCs w:val="18"/>
          <w:lang w:eastAsia="it-IT"/>
        </w:rPr>
      </w:pPr>
    </w:p>
    <w:p w:rsidR="00204D29" w:rsidRPr="007A0D61" w:rsidRDefault="00204D29" w:rsidP="00204D29">
      <w:pPr>
        <w:widowControl w:val="0"/>
        <w:spacing w:after="0" w:line="360" w:lineRule="auto"/>
        <w:jc w:val="both"/>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Data, ___________________</w:t>
      </w:r>
    </w:p>
    <w:p w:rsidR="00204D29" w:rsidRPr="007A0D61" w:rsidRDefault="00204D29" w:rsidP="00204D29">
      <w:pPr>
        <w:widowControl w:val="0"/>
        <w:spacing w:after="0" w:line="240" w:lineRule="exact"/>
        <w:ind w:left="5040"/>
        <w:jc w:val="center"/>
        <w:rPr>
          <w:rFonts w:ascii="Times New Roman" w:eastAsia="Times New Roman" w:hAnsi="Times New Roman"/>
          <w:sz w:val="18"/>
          <w:szCs w:val="18"/>
          <w:lang w:eastAsia="it-IT"/>
        </w:rPr>
      </w:pPr>
    </w:p>
    <w:p w:rsidR="00204D29" w:rsidRPr="007A0D61" w:rsidRDefault="00204D29" w:rsidP="00204D29">
      <w:pPr>
        <w:widowControl w:val="0"/>
        <w:spacing w:after="0" w:line="240" w:lineRule="exact"/>
        <w:ind w:left="5040"/>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 xml:space="preserve">Firma per esteso del dichiarante </w:t>
      </w:r>
    </w:p>
    <w:p w:rsidR="00204D29" w:rsidRPr="007A0D61" w:rsidRDefault="00204D29" w:rsidP="00204D29">
      <w:pPr>
        <w:widowControl w:val="0"/>
        <w:spacing w:after="0" w:line="240" w:lineRule="atLeast"/>
        <w:ind w:left="5041"/>
        <w:jc w:val="center"/>
        <w:rPr>
          <w:rFonts w:ascii="Times New Roman" w:eastAsia="Times New Roman" w:hAnsi="Times New Roman"/>
          <w:sz w:val="18"/>
          <w:szCs w:val="18"/>
          <w:lang w:eastAsia="it-IT"/>
        </w:rPr>
      </w:pPr>
    </w:p>
    <w:p w:rsidR="00204D29" w:rsidRPr="007A0D61" w:rsidRDefault="00204D29" w:rsidP="00204D29">
      <w:pPr>
        <w:widowControl w:val="0"/>
        <w:spacing w:after="0" w:line="240" w:lineRule="atLeast"/>
        <w:ind w:left="5041"/>
        <w:jc w:val="center"/>
        <w:rPr>
          <w:rFonts w:ascii="Times New Roman" w:eastAsia="Times New Roman" w:hAnsi="Times New Roman"/>
          <w:sz w:val="18"/>
          <w:szCs w:val="18"/>
          <w:lang w:eastAsia="it-IT"/>
        </w:rPr>
      </w:pPr>
      <w:r w:rsidRPr="007A0D61">
        <w:rPr>
          <w:rFonts w:ascii="Times New Roman" w:eastAsia="Times New Roman" w:hAnsi="Times New Roman"/>
          <w:sz w:val="18"/>
          <w:szCs w:val="18"/>
          <w:lang w:eastAsia="it-IT"/>
        </w:rPr>
        <w:t>__________________________________________</w:t>
      </w:r>
    </w:p>
    <w:p w:rsidR="00204D29" w:rsidRPr="0026489F" w:rsidRDefault="00204D29" w:rsidP="00204D29">
      <w:pPr>
        <w:widowControl w:val="0"/>
        <w:tabs>
          <w:tab w:val="left" w:pos="142"/>
        </w:tabs>
        <w:spacing w:after="0" w:line="240" w:lineRule="auto"/>
        <w:ind w:left="142" w:hanging="142"/>
        <w:jc w:val="both"/>
        <w:rPr>
          <w:rFonts w:ascii="Verdana" w:eastAsia="Times New Roman" w:hAnsi="Verdana"/>
          <w:sz w:val="16"/>
          <w:szCs w:val="24"/>
          <w:lang w:eastAsia="it-IT"/>
        </w:rPr>
      </w:pPr>
    </w:p>
    <w:p w:rsidR="00204D29" w:rsidRPr="00204D29" w:rsidRDefault="00204D29" w:rsidP="00204D29">
      <w:pPr>
        <w:ind w:left="174"/>
        <w:rPr>
          <w:b/>
        </w:rPr>
      </w:pPr>
      <w:r w:rsidRPr="00204D29">
        <w:rPr>
          <w:b/>
          <w:i/>
          <w:u w:val="single"/>
        </w:rPr>
        <w:t>Avvertenza</w:t>
      </w:r>
      <w:r w:rsidRPr="00204D29">
        <w:t xml:space="preserve">: </w:t>
      </w:r>
      <w:r w:rsidRPr="00204D29">
        <w:rPr>
          <w:b/>
        </w:rPr>
        <w:t>Allegare la fotocopia di un documento di riconoscimento, in corso di validità, del sottoscrittore</w:t>
      </w:r>
    </w:p>
    <w:p w:rsidR="00204D29" w:rsidRPr="00204D29" w:rsidRDefault="00204D29" w:rsidP="00204D29">
      <w:pPr>
        <w:ind w:left="174"/>
        <w:rPr>
          <w:b/>
        </w:rPr>
      </w:pPr>
    </w:p>
    <w:p w:rsidR="00204D29" w:rsidRPr="00204D29" w:rsidRDefault="00204D29" w:rsidP="00204D29">
      <w:pPr>
        <w:ind w:left="174"/>
        <w:jc w:val="both"/>
        <w:rPr>
          <w:b/>
        </w:rPr>
      </w:pPr>
      <w:r w:rsidRPr="00204D29">
        <w:rPr>
          <w:b/>
        </w:rPr>
        <w:t xml:space="preserve">Tale dichiarazione potrà essere resa anche comulativamente dal legale rappresentante dell'operatore economico partecipante alla gara indicando i soggetti in carica per cui viene effettuata la dichiarazione ed i </w:t>
      </w:r>
      <w:r w:rsidRPr="00204D29">
        <w:rPr>
          <w:b/>
        </w:rPr>
        <w:lastRenderedPageBreak/>
        <w:t>soggetti cessati dalla carica nell'anno antecedente la data di pubblicazione del bando di gara indicati nella domanada di partecipazione</w:t>
      </w:r>
    </w:p>
    <w:p w:rsidR="00204D29" w:rsidRPr="00A8738C" w:rsidRDefault="00204D29" w:rsidP="008D57BD">
      <w:pPr>
        <w:pStyle w:val="sche3"/>
        <w:ind w:left="720"/>
        <w:rPr>
          <w:sz w:val="22"/>
          <w:szCs w:val="22"/>
          <w:lang w:val="it-IT"/>
        </w:rPr>
      </w:pPr>
    </w:p>
    <w:sectPr w:rsidR="00204D29" w:rsidRPr="00A8738C"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71" w:rsidRDefault="00137F71" w:rsidP="00982B27">
      <w:pPr>
        <w:spacing w:after="0" w:line="240" w:lineRule="auto"/>
      </w:pPr>
      <w:r>
        <w:separator/>
      </w:r>
    </w:p>
  </w:endnote>
  <w:endnote w:type="continuationSeparator" w:id="0">
    <w:p w:rsidR="00137F71" w:rsidRDefault="00137F71"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nlo Bold">
    <w:altName w:val="Segoe UI Semibold"/>
    <w:charset w:val="00"/>
    <w:family w:val="auto"/>
    <w:pitch w:val="variable"/>
    <w:sig w:usb0="00000000" w:usb1="D000F1FB" w:usb2="00000028" w:usb3="00000000" w:csb0="000001D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F7602A" w:rsidRDefault="00AB2745">
        <w:pPr>
          <w:pStyle w:val="Pidipagina"/>
          <w:jc w:val="center"/>
        </w:pPr>
        <w:r>
          <w:fldChar w:fldCharType="begin"/>
        </w:r>
        <w:r w:rsidR="00F7602A">
          <w:instrText xml:space="preserve"> PAGE   \* MERGEFORMAT </w:instrText>
        </w:r>
        <w:r>
          <w:fldChar w:fldCharType="separate"/>
        </w:r>
        <w:r w:rsidR="003737BB">
          <w:rPr>
            <w:noProof/>
          </w:rPr>
          <w:t>1</w:t>
        </w:r>
        <w:r>
          <w:rPr>
            <w:noProof/>
          </w:rPr>
          <w:fldChar w:fldCharType="end"/>
        </w:r>
      </w:p>
    </w:sdtContent>
  </w:sdt>
  <w:p w:rsidR="00F7602A" w:rsidRDefault="00F760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71" w:rsidRDefault="00137F71" w:rsidP="00982B27">
      <w:pPr>
        <w:spacing w:after="0" w:line="240" w:lineRule="auto"/>
      </w:pPr>
      <w:r>
        <w:separator/>
      </w:r>
    </w:p>
  </w:footnote>
  <w:footnote w:type="continuationSeparator" w:id="0">
    <w:p w:rsidR="00137F71" w:rsidRDefault="00137F71"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52E298A"/>
    <w:multiLevelType w:val="hybridMultilevel"/>
    <w:tmpl w:val="13809698"/>
    <w:lvl w:ilvl="0" w:tplc="04100001">
      <w:start w:val="1"/>
      <w:numFmt w:val="bullet"/>
      <w:lvlText w:val=""/>
      <w:lvlJc w:val="left"/>
      <w:pPr>
        <w:ind w:left="1426" w:hanging="360"/>
      </w:pPr>
      <w:rPr>
        <w:rFonts w:ascii="Symbol" w:hAnsi="Symbol" w:hint="default"/>
      </w:rPr>
    </w:lvl>
    <w:lvl w:ilvl="1" w:tplc="88164280">
      <w:start w:val="1"/>
      <w:numFmt w:val="bullet"/>
      <w:lvlText w:val="-"/>
      <w:lvlJc w:val="left"/>
      <w:pPr>
        <w:ind w:left="2146" w:hanging="360"/>
      </w:pPr>
      <w:rPr>
        <w:rFonts w:ascii="Simplified Arabic Fixed" w:hAnsi="Simplified Arabic Fixed"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3">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24AE66E4"/>
    <w:multiLevelType w:val="hybridMultilevel"/>
    <w:tmpl w:val="F50C7D84"/>
    <w:lvl w:ilvl="0" w:tplc="04100011">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nsid w:val="33AE6985"/>
    <w:multiLevelType w:val="hybridMultilevel"/>
    <w:tmpl w:val="DEB21472"/>
    <w:lvl w:ilvl="0" w:tplc="04100001">
      <w:start w:val="1"/>
      <w:numFmt w:val="bullet"/>
      <w:lvlText w:val=""/>
      <w:lvlJc w:val="left"/>
      <w:pPr>
        <w:ind w:left="720" w:hanging="360"/>
      </w:pPr>
      <w:rPr>
        <w:rFonts w:ascii="Symbol" w:hAnsi="Symbol" w:hint="default"/>
        <w:b/>
        <w:i w:val="0"/>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5E0AB2"/>
    <w:multiLevelType w:val="hybridMultilevel"/>
    <w:tmpl w:val="E2B27C4E"/>
    <w:lvl w:ilvl="0" w:tplc="04100017">
      <w:start w:val="1"/>
      <w:numFmt w:val="lowerLetter"/>
      <w:lvlText w:val="%1)"/>
      <w:lvlJc w:val="left"/>
      <w:pPr>
        <w:ind w:left="1068" w:hanging="360"/>
      </w:pPr>
      <w:rPr>
        <w:rFonts w:hint="default"/>
        <w:b/>
        <w:i w:val="0"/>
        <w:sz w:val="24"/>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4043081D"/>
    <w:multiLevelType w:val="hybridMultilevel"/>
    <w:tmpl w:val="284EB0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9">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11">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0"/>
  </w:num>
  <w:num w:numId="7">
    <w:abstractNumId w:val="5"/>
  </w:num>
  <w:num w:numId="8">
    <w:abstractNumId w:val="6"/>
  </w:num>
  <w:num w:numId="9">
    <w:abstractNumId w:val="3"/>
  </w:num>
  <w:num w:numId="10">
    <w:abstractNumId w:val="2"/>
  </w:num>
  <w:num w:numId="11">
    <w:abstractNumId w:val="4"/>
  </w:num>
  <w:num w:numId="12">
    <w:abstractNumId w:val="1"/>
  </w:num>
  <w:num w:numId="13">
    <w:abstractNumId w:val="8"/>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8193"/>
  </w:hdrShapeDefaults>
  <w:footnotePr>
    <w:footnote w:id="-1"/>
    <w:footnote w:id="0"/>
  </w:footnotePr>
  <w:endnotePr>
    <w:endnote w:id="-1"/>
    <w:endnote w:id="0"/>
  </w:endnotePr>
  <w:compat/>
  <w:rsids>
    <w:rsidRoot w:val="00607EE1"/>
    <w:rsid w:val="00000B86"/>
    <w:rsid w:val="0002290F"/>
    <w:rsid w:val="00031598"/>
    <w:rsid w:val="00031AA9"/>
    <w:rsid w:val="000327F2"/>
    <w:rsid w:val="00040C42"/>
    <w:rsid w:val="00040F99"/>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2977"/>
    <w:rsid w:val="000F5922"/>
    <w:rsid w:val="00100397"/>
    <w:rsid w:val="00106B17"/>
    <w:rsid w:val="00116DCC"/>
    <w:rsid w:val="0012357C"/>
    <w:rsid w:val="00125AC9"/>
    <w:rsid w:val="00135709"/>
    <w:rsid w:val="00135B96"/>
    <w:rsid w:val="00136347"/>
    <w:rsid w:val="00137F71"/>
    <w:rsid w:val="00147726"/>
    <w:rsid w:val="00152E3E"/>
    <w:rsid w:val="00155813"/>
    <w:rsid w:val="00157AE1"/>
    <w:rsid w:val="001668F7"/>
    <w:rsid w:val="00166AA7"/>
    <w:rsid w:val="00181FA9"/>
    <w:rsid w:val="001A2B31"/>
    <w:rsid w:val="001A68CD"/>
    <w:rsid w:val="001D48E2"/>
    <w:rsid w:val="001E13A8"/>
    <w:rsid w:val="001E4D66"/>
    <w:rsid w:val="00202840"/>
    <w:rsid w:val="00204D29"/>
    <w:rsid w:val="002176A2"/>
    <w:rsid w:val="00234586"/>
    <w:rsid w:val="00253446"/>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63A45"/>
    <w:rsid w:val="0036616A"/>
    <w:rsid w:val="003737BB"/>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65C8"/>
    <w:rsid w:val="004265CF"/>
    <w:rsid w:val="00431A0E"/>
    <w:rsid w:val="00434F16"/>
    <w:rsid w:val="0045717C"/>
    <w:rsid w:val="004651ED"/>
    <w:rsid w:val="00466483"/>
    <w:rsid w:val="00472286"/>
    <w:rsid w:val="00476CF9"/>
    <w:rsid w:val="00483D9A"/>
    <w:rsid w:val="004847A5"/>
    <w:rsid w:val="00493B3C"/>
    <w:rsid w:val="004A2B2B"/>
    <w:rsid w:val="004A3838"/>
    <w:rsid w:val="004B0A9D"/>
    <w:rsid w:val="004B76B3"/>
    <w:rsid w:val="004C2044"/>
    <w:rsid w:val="004D19D1"/>
    <w:rsid w:val="005055A0"/>
    <w:rsid w:val="00506F17"/>
    <w:rsid w:val="005141DC"/>
    <w:rsid w:val="005409C8"/>
    <w:rsid w:val="00547BF3"/>
    <w:rsid w:val="00553DC0"/>
    <w:rsid w:val="00560E5D"/>
    <w:rsid w:val="00566A67"/>
    <w:rsid w:val="00576609"/>
    <w:rsid w:val="005769D7"/>
    <w:rsid w:val="00583E2A"/>
    <w:rsid w:val="00591992"/>
    <w:rsid w:val="005B55D7"/>
    <w:rsid w:val="005D1E34"/>
    <w:rsid w:val="005E190D"/>
    <w:rsid w:val="005F01A8"/>
    <w:rsid w:val="00607EE1"/>
    <w:rsid w:val="006126FF"/>
    <w:rsid w:val="00620771"/>
    <w:rsid w:val="00633F9E"/>
    <w:rsid w:val="00653C90"/>
    <w:rsid w:val="00667E28"/>
    <w:rsid w:val="00671791"/>
    <w:rsid w:val="0067289E"/>
    <w:rsid w:val="00673C0B"/>
    <w:rsid w:val="00680B25"/>
    <w:rsid w:val="00684451"/>
    <w:rsid w:val="00684F37"/>
    <w:rsid w:val="00685BCA"/>
    <w:rsid w:val="00694037"/>
    <w:rsid w:val="006B3178"/>
    <w:rsid w:val="006B5AB6"/>
    <w:rsid w:val="006B5C11"/>
    <w:rsid w:val="006B66B2"/>
    <w:rsid w:val="006C6D1A"/>
    <w:rsid w:val="006D372C"/>
    <w:rsid w:val="006F79BA"/>
    <w:rsid w:val="0073268E"/>
    <w:rsid w:val="007353EA"/>
    <w:rsid w:val="00745BB8"/>
    <w:rsid w:val="00755155"/>
    <w:rsid w:val="00770519"/>
    <w:rsid w:val="007A066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A200A"/>
    <w:rsid w:val="008B1250"/>
    <w:rsid w:val="008B6DB7"/>
    <w:rsid w:val="008B7D9D"/>
    <w:rsid w:val="008C7943"/>
    <w:rsid w:val="008D24F7"/>
    <w:rsid w:val="008D57BD"/>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B2745"/>
    <w:rsid w:val="00AF1B62"/>
    <w:rsid w:val="00B0647C"/>
    <w:rsid w:val="00B16174"/>
    <w:rsid w:val="00B248C2"/>
    <w:rsid w:val="00B3194D"/>
    <w:rsid w:val="00B40E31"/>
    <w:rsid w:val="00B629D4"/>
    <w:rsid w:val="00B76129"/>
    <w:rsid w:val="00B76BE1"/>
    <w:rsid w:val="00B91BBF"/>
    <w:rsid w:val="00BB651E"/>
    <w:rsid w:val="00BC334B"/>
    <w:rsid w:val="00BD52D3"/>
    <w:rsid w:val="00BE4773"/>
    <w:rsid w:val="00BE6363"/>
    <w:rsid w:val="00BE78F0"/>
    <w:rsid w:val="00BF0104"/>
    <w:rsid w:val="00BF3187"/>
    <w:rsid w:val="00BF3FE4"/>
    <w:rsid w:val="00BF4F82"/>
    <w:rsid w:val="00C021F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344"/>
    <w:rsid w:val="00DD0663"/>
    <w:rsid w:val="00DD3DFD"/>
    <w:rsid w:val="00DD6E14"/>
    <w:rsid w:val="00DF0190"/>
    <w:rsid w:val="00DF7FAF"/>
    <w:rsid w:val="00E03D8D"/>
    <w:rsid w:val="00E05310"/>
    <w:rsid w:val="00E06D30"/>
    <w:rsid w:val="00E13DD8"/>
    <w:rsid w:val="00E14DA3"/>
    <w:rsid w:val="00E32777"/>
    <w:rsid w:val="00E34F66"/>
    <w:rsid w:val="00E35E5A"/>
    <w:rsid w:val="00E37A3C"/>
    <w:rsid w:val="00E45687"/>
    <w:rsid w:val="00E56136"/>
    <w:rsid w:val="00E76B54"/>
    <w:rsid w:val="00E8063A"/>
    <w:rsid w:val="00E83564"/>
    <w:rsid w:val="00E83FEB"/>
    <w:rsid w:val="00E8609F"/>
    <w:rsid w:val="00E91D3D"/>
    <w:rsid w:val="00E9446F"/>
    <w:rsid w:val="00E95AB0"/>
    <w:rsid w:val="00EB51E0"/>
    <w:rsid w:val="00ED5C67"/>
    <w:rsid w:val="00EE03EC"/>
    <w:rsid w:val="00EE1071"/>
    <w:rsid w:val="00EE2D10"/>
    <w:rsid w:val="00EE77D3"/>
    <w:rsid w:val="00F00A53"/>
    <w:rsid w:val="00F00B2D"/>
    <w:rsid w:val="00F3122E"/>
    <w:rsid w:val="00F42196"/>
    <w:rsid w:val="00F429FB"/>
    <w:rsid w:val="00F43770"/>
    <w:rsid w:val="00F43E00"/>
    <w:rsid w:val="00F44321"/>
    <w:rsid w:val="00F50E1D"/>
    <w:rsid w:val="00F5441E"/>
    <w:rsid w:val="00F62835"/>
    <w:rsid w:val="00F72B6D"/>
    <w:rsid w:val="00F7602A"/>
    <w:rsid w:val="00F80FB0"/>
    <w:rsid w:val="00F9219A"/>
    <w:rsid w:val="00FA5D34"/>
    <w:rsid w:val="00FA7D24"/>
    <w:rsid w:val="00FD1616"/>
    <w:rsid w:val="00FD4431"/>
    <w:rsid w:val="00FE58A4"/>
    <w:rsid w:val="00FE6842"/>
    <w:rsid w:val="00FF6470"/>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link w:val="ParagrafoelencoCaratter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 w:type="character" w:customStyle="1" w:styleId="ParagrafoelencoCarattere">
    <w:name w:val="Paragrafo elenco Carattere"/>
    <w:link w:val="Paragrafoelenco"/>
    <w:uiPriority w:val="34"/>
    <w:rsid w:val="00E32777"/>
    <w:rPr>
      <w:rFonts w:ascii="Garamond" w:hAnsi="Garamond"/>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attere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4339CC-6531-41A4-B762-10ADB5B9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5107</Words>
  <Characters>29114</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34153</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4</cp:revision>
  <dcterms:created xsi:type="dcterms:W3CDTF">2022-09-28T10:22:00Z</dcterms:created>
  <dcterms:modified xsi:type="dcterms:W3CDTF">2022-10-06T13:50:00Z</dcterms:modified>
</cp:coreProperties>
</file>